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183" w:rsidRPr="003F201F" w:rsidRDefault="00414620" w:rsidP="00007183">
      <w:pPr>
        <w:jc w:val="center"/>
        <w:rPr>
          <w:rFonts w:ascii="Arial" w:hAnsi="Arial" w:cs="Arial"/>
          <w:b/>
          <w:u w:val="single"/>
        </w:rPr>
      </w:pPr>
      <w:r>
        <w:rPr>
          <w:rFonts w:ascii="Arial" w:hAnsi="Arial" w:cs="Arial"/>
          <w:b/>
          <w:u w:val="single"/>
        </w:rPr>
        <w:t xml:space="preserve">Army </w:t>
      </w:r>
      <w:r w:rsidR="00007183" w:rsidRPr="003F201F">
        <w:rPr>
          <w:rFonts w:ascii="Arial" w:hAnsi="Arial" w:cs="Arial"/>
          <w:b/>
          <w:u w:val="single"/>
        </w:rPr>
        <w:t>Post-Deployment/Mobilization Respite Absence</w:t>
      </w:r>
      <w:r w:rsidR="00356C43">
        <w:rPr>
          <w:rFonts w:ascii="Arial" w:hAnsi="Arial" w:cs="Arial"/>
          <w:b/>
          <w:u w:val="single"/>
        </w:rPr>
        <w:t xml:space="preserve"> Guidance</w:t>
      </w:r>
      <w:r w:rsidR="00241CD2" w:rsidRPr="009F0E8A">
        <w:rPr>
          <w:rFonts w:ascii="Arial" w:hAnsi="Arial" w:cs="Arial"/>
          <w:b/>
        </w:rPr>
        <w:t>---</w:t>
      </w:r>
      <w:r w:rsidR="00736321">
        <w:rPr>
          <w:rFonts w:ascii="Arial" w:hAnsi="Arial" w:cs="Arial"/>
          <w:b/>
          <w:sz w:val="28"/>
          <w:szCs w:val="28"/>
          <w:u w:val="single"/>
        </w:rPr>
        <w:t>15</w:t>
      </w:r>
      <w:r w:rsidR="002855D6">
        <w:rPr>
          <w:rFonts w:ascii="Arial" w:hAnsi="Arial" w:cs="Arial"/>
          <w:b/>
          <w:sz w:val="28"/>
          <w:szCs w:val="28"/>
          <w:u w:val="single"/>
        </w:rPr>
        <w:t xml:space="preserve"> Oct </w:t>
      </w:r>
      <w:r w:rsidR="00FB5409">
        <w:rPr>
          <w:rFonts w:ascii="Arial" w:hAnsi="Arial" w:cs="Arial"/>
          <w:b/>
          <w:sz w:val="28"/>
          <w:szCs w:val="28"/>
          <w:u w:val="single"/>
        </w:rPr>
        <w:t>2</w:t>
      </w:r>
      <w:r w:rsidR="00241CD2" w:rsidRPr="009F0E8A">
        <w:rPr>
          <w:rFonts w:ascii="Arial" w:hAnsi="Arial" w:cs="Arial"/>
          <w:b/>
          <w:sz w:val="28"/>
          <w:szCs w:val="28"/>
          <w:u w:val="single"/>
        </w:rPr>
        <w:t>00</w:t>
      </w:r>
      <w:r w:rsidR="00FB5409">
        <w:rPr>
          <w:rFonts w:ascii="Arial" w:hAnsi="Arial" w:cs="Arial"/>
          <w:b/>
          <w:sz w:val="28"/>
          <w:szCs w:val="28"/>
          <w:u w:val="single"/>
        </w:rPr>
        <w:t>7</w:t>
      </w:r>
    </w:p>
    <w:p w:rsidR="00007183" w:rsidRPr="003F201F" w:rsidRDefault="00007183" w:rsidP="00007183">
      <w:pPr>
        <w:jc w:val="center"/>
        <w:rPr>
          <w:rFonts w:ascii="Arial" w:hAnsi="Arial" w:cs="Arial"/>
          <w:b/>
          <w:u w:val="single"/>
        </w:rPr>
      </w:pPr>
    </w:p>
    <w:p w:rsidR="00007183" w:rsidRPr="003F201F" w:rsidRDefault="00007183" w:rsidP="00007183">
      <w:pPr>
        <w:rPr>
          <w:rFonts w:ascii="Arial" w:hAnsi="Arial" w:cs="Arial"/>
        </w:rPr>
      </w:pPr>
      <w:r w:rsidRPr="009D175F">
        <w:rPr>
          <w:rFonts w:ascii="Arial" w:hAnsi="Arial" w:cs="Arial"/>
          <w:b/>
          <w:u w:val="single"/>
        </w:rPr>
        <w:t>1.  PURPOSE:</w:t>
      </w:r>
      <w:r w:rsidR="00C5377F">
        <w:rPr>
          <w:rFonts w:ascii="Arial" w:hAnsi="Arial" w:cs="Arial"/>
        </w:rPr>
        <w:t xml:space="preserve"> The Secretary of Defense </w:t>
      </w:r>
      <w:r w:rsidRPr="003F201F">
        <w:rPr>
          <w:rFonts w:ascii="Arial" w:hAnsi="Arial" w:cs="Arial"/>
        </w:rPr>
        <w:t xml:space="preserve">directed </w:t>
      </w:r>
      <w:r w:rsidR="00C5377F">
        <w:rPr>
          <w:rFonts w:ascii="Arial" w:hAnsi="Arial" w:cs="Arial"/>
        </w:rPr>
        <w:t xml:space="preserve">in a 19 January 2007, memorandum </w:t>
      </w:r>
      <w:r w:rsidRPr="003F201F">
        <w:rPr>
          <w:rFonts w:ascii="Arial" w:hAnsi="Arial" w:cs="Arial"/>
        </w:rPr>
        <w:t>that a program be established to recognize members who are required to mobilize or deploy with a frequency beyond established rotation policy goals</w:t>
      </w:r>
      <w:r w:rsidR="00C5377F">
        <w:rPr>
          <w:rFonts w:ascii="Arial" w:hAnsi="Arial" w:cs="Arial"/>
        </w:rPr>
        <w:t xml:space="preserve">. </w:t>
      </w:r>
      <w:r w:rsidR="00DB55C3">
        <w:rPr>
          <w:rFonts w:ascii="Arial" w:hAnsi="Arial" w:cs="Arial"/>
        </w:rPr>
        <w:t xml:space="preserve"> </w:t>
      </w:r>
      <w:r w:rsidR="00C5377F">
        <w:rPr>
          <w:rFonts w:ascii="Arial" w:hAnsi="Arial" w:cs="Arial"/>
        </w:rPr>
        <w:t xml:space="preserve">In </w:t>
      </w:r>
      <w:r w:rsidRPr="003F201F">
        <w:rPr>
          <w:rFonts w:ascii="Arial" w:hAnsi="Arial" w:cs="Arial"/>
        </w:rPr>
        <w:t>response to that direction, OUSD</w:t>
      </w:r>
      <w:r w:rsidR="003B10F6">
        <w:rPr>
          <w:rFonts w:ascii="Arial" w:hAnsi="Arial" w:cs="Arial"/>
        </w:rPr>
        <w:t xml:space="preserve"> </w:t>
      </w:r>
      <w:r w:rsidRPr="003F201F">
        <w:rPr>
          <w:rFonts w:ascii="Arial" w:hAnsi="Arial" w:cs="Arial"/>
        </w:rPr>
        <w:t>(P&amp;R) established a new category of administrative absence entitled “Post-Deployment/Mobilization Respite Absence</w:t>
      </w:r>
      <w:r w:rsidR="00661917">
        <w:rPr>
          <w:rFonts w:ascii="Arial" w:hAnsi="Arial" w:cs="Arial"/>
        </w:rPr>
        <w:t xml:space="preserve"> (PDMRA)</w:t>
      </w:r>
      <w:r w:rsidRPr="003F201F">
        <w:rPr>
          <w:rFonts w:ascii="Arial" w:hAnsi="Arial" w:cs="Arial"/>
        </w:rPr>
        <w:t>.”</w:t>
      </w:r>
      <w:r w:rsidR="00774055">
        <w:rPr>
          <w:rFonts w:ascii="Arial" w:hAnsi="Arial" w:cs="Arial"/>
        </w:rPr>
        <w:t xml:space="preserve">  </w:t>
      </w:r>
      <w:hyperlink r:id="rId7" w:history="1">
        <w:r w:rsidR="00774055" w:rsidRPr="006A482D">
          <w:rPr>
            <w:rStyle w:val="Hyperlink"/>
          </w:rPr>
          <w:t>ALARACT 173-2007.</w:t>
        </w:r>
      </w:hyperlink>
    </w:p>
    <w:p w:rsidR="00007183" w:rsidRPr="003F201F" w:rsidRDefault="00007183" w:rsidP="00007183">
      <w:pPr>
        <w:rPr>
          <w:rFonts w:ascii="Arial" w:hAnsi="Arial" w:cs="Arial"/>
        </w:rPr>
      </w:pPr>
    </w:p>
    <w:p w:rsidR="00007183" w:rsidRPr="003F201F" w:rsidRDefault="00007183" w:rsidP="00007183">
      <w:pPr>
        <w:rPr>
          <w:rFonts w:ascii="Arial" w:hAnsi="Arial" w:cs="Arial"/>
        </w:rPr>
      </w:pPr>
      <w:r w:rsidRPr="009D175F">
        <w:rPr>
          <w:rFonts w:ascii="Arial" w:hAnsi="Arial" w:cs="Arial"/>
          <w:b/>
          <w:u w:val="single"/>
        </w:rPr>
        <w:t>2.  SCOPE:</w:t>
      </w:r>
      <w:r w:rsidRPr="003F201F">
        <w:rPr>
          <w:rFonts w:ascii="Arial" w:hAnsi="Arial" w:cs="Arial"/>
        </w:rPr>
        <w:t xml:space="preserve">  This program is effective immediately and applies to creditable d</w:t>
      </w:r>
      <w:r w:rsidR="00DB55C3">
        <w:rPr>
          <w:rFonts w:ascii="Arial" w:hAnsi="Arial" w:cs="Arial"/>
        </w:rPr>
        <w:t xml:space="preserve">eployments and </w:t>
      </w:r>
      <w:r w:rsidRPr="003F201F">
        <w:rPr>
          <w:rFonts w:ascii="Arial" w:hAnsi="Arial" w:cs="Arial"/>
        </w:rPr>
        <w:t>mobilizations underway on, or commencing after</w:t>
      </w:r>
      <w:r w:rsidR="00ED30E2">
        <w:rPr>
          <w:rFonts w:ascii="Arial" w:hAnsi="Arial" w:cs="Arial"/>
        </w:rPr>
        <w:t xml:space="preserve"> </w:t>
      </w:r>
      <w:r w:rsidRPr="003F201F">
        <w:rPr>
          <w:rFonts w:ascii="Arial" w:hAnsi="Arial" w:cs="Arial"/>
        </w:rPr>
        <w:t>Jan</w:t>
      </w:r>
      <w:r w:rsidR="00661917">
        <w:rPr>
          <w:rFonts w:ascii="Arial" w:hAnsi="Arial" w:cs="Arial"/>
        </w:rPr>
        <w:t xml:space="preserve">uary </w:t>
      </w:r>
      <w:r w:rsidR="00DB55C3">
        <w:rPr>
          <w:rFonts w:ascii="Arial" w:hAnsi="Arial" w:cs="Arial"/>
        </w:rPr>
        <w:t>19, 200</w:t>
      </w:r>
      <w:r w:rsidRPr="003F201F">
        <w:rPr>
          <w:rFonts w:ascii="Arial" w:hAnsi="Arial" w:cs="Arial"/>
        </w:rPr>
        <w:t>7</w:t>
      </w:r>
      <w:r w:rsidR="00661917">
        <w:rPr>
          <w:rFonts w:ascii="Arial" w:hAnsi="Arial" w:cs="Arial"/>
        </w:rPr>
        <w:t>.  The following t</w:t>
      </w:r>
      <w:r w:rsidRPr="003F201F">
        <w:rPr>
          <w:rFonts w:ascii="Arial" w:hAnsi="Arial" w:cs="Arial"/>
        </w:rPr>
        <w:t>able</w:t>
      </w:r>
      <w:r w:rsidR="00661917">
        <w:rPr>
          <w:rFonts w:ascii="Arial" w:hAnsi="Arial" w:cs="Arial"/>
        </w:rPr>
        <w:t xml:space="preserve"> determines the rate of accrual for PDMRA during subsequent deployments:</w:t>
      </w:r>
    </w:p>
    <w:p w:rsidR="00007183" w:rsidRPr="003F201F" w:rsidRDefault="00007183" w:rsidP="0000718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192"/>
        <w:gridCol w:w="3192"/>
        <w:gridCol w:w="3192"/>
      </w:tblGrid>
      <w:tr w:rsidR="00732987" w:rsidTr="00DE2CC1">
        <w:tc>
          <w:tcPr>
            <w:tcW w:w="9576" w:type="dxa"/>
            <w:gridSpan w:val="3"/>
          </w:tcPr>
          <w:p w:rsidR="00732987" w:rsidRPr="00DE2CC1" w:rsidRDefault="00732987" w:rsidP="00F05271">
            <w:pPr>
              <w:rPr>
                <w:rFonts w:ascii="Arial" w:hAnsi="Arial" w:cs="Arial"/>
              </w:rPr>
            </w:pPr>
            <w:r w:rsidRPr="00DE2CC1">
              <w:rPr>
                <w:rFonts w:ascii="Arial" w:hAnsi="Arial" w:cs="Arial"/>
              </w:rPr>
              <w:t xml:space="preserve">Deployment/mobilization beyond the </w:t>
            </w:r>
            <w:r w:rsidR="00DB55C3" w:rsidRPr="00DE2CC1">
              <w:rPr>
                <w:rFonts w:ascii="Arial" w:hAnsi="Arial" w:cs="Arial"/>
              </w:rPr>
              <w:t xml:space="preserve">following </w:t>
            </w:r>
            <w:r w:rsidRPr="00DE2CC1">
              <w:rPr>
                <w:rFonts w:ascii="Arial" w:hAnsi="Arial" w:cs="Arial"/>
              </w:rPr>
              <w:t>number of creditable months during the most recent 36 months (Active) or 72 months (Reserve)…</w:t>
            </w:r>
          </w:p>
        </w:tc>
      </w:tr>
      <w:tr w:rsidR="00732987" w:rsidTr="00DE2CC1">
        <w:tc>
          <w:tcPr>
            <w:tcW w:w="3192" w:type="dxa"/>
            <w:vAlign w:val="center"/>
          </w:tcPr>
          <w:p w:rsidR="00732987" w:rsidRPr="00DE2CC1" w:rsidRDefault="00732987" w:rsidP="00DE2CC1">
            <w:pPr>
              <w:jc w:val="center"/>
              <w:rPr>
                <w:rFonts w:ascii="Arial" w:hAnsi="Arial" w:cs="Arial"/>
                <w:b/>
                <w:bCs/>
              </w:rPr>
            </w:pPr>
            <w:r w:rsidRPr="00DE2CC1">
              <w:rPr>
                <w:rFonts w:ascii="Arial" w:hAnsi="Arial" w:cs="Arial"/>
                <w:b/>
                <w:bCs/>
              </w:rPr>
              <w:t>12</w:t>
            </w:r>
          </w:p>
        </w:tc>
        <w:tc>
          <w:tcPr>
            <w:tcW w:w="3192" w:type="dxa"/>
            <w:vAlign w:val="center"/>
          </w:tcPr>
          <w:p w:rsidR="00732987" w:rsidRPr="00DE2CC1" w:rsidRDefault="00732987" w:rsidP="00DE2CC1">
            <w:pPr>
              <w:jc w:val="center"/>
              <w:rPr>
                <w:rFonts w:ascii="Arial" w:hAnsi="Arial" w:cs="Arial"/>
                <w:b/>
                <w:bCs/>
              </w:rPr>
            </w:pPr>
            <w:r w:rsidRPr="00DE2CC1">
              <w:rPr>
                <w:rFonts w:ascii="Arial" w:hAnsi="Arial" w:cs="Arial"/>
                <w:b/>
                <w:bCs/>
              </w:rPr>
              <w:t>18</w:t>
            </w:r>
          </w:p>
        </w:tc>
        <w:tc>
          <w:tcPr>
            <w:tcW w:w="3192" w:type="dxa"/>
            <w:vAlign w:val="center"/>
          </w:tcPr>
          <w:p w:rsidR="00732987" w:rsidRPr="00DE2CC1" w:rsidRDefault="00732987" w:rsidP="00DE2CC1">
            <w:pPr>
              <w:jc w:val="center"/>
              <w:rPr>
                <w:rFonts w:ascii="Arial" w:hAnsi="Arial" w:cs="Arial"/>
                <w:b/>
                <w:bCs/>
              </w:rPr>
            </w:pPr>
            <w:r w:rsidRPr="00DE2CC1">
              <w:rPr>
                <w:rFonts w:ascii="Arial" w:hAnsi="Arial" w:cs="Arial"/>
                <w:b/>
                <w:bCs/>
              </w:rPr>
              <w:t>24</w:t>
            </w:r>
          </w:p>
        </w:tc>
      </w:tr>
      <w:tr w:rsidR="00732987" w:rsidTr="00DE2CC1">
        <w:tc>
          <w:tcPr>
            <w:tcW w:w="9576" w:type="dxa"/>
            <w:gridSpan w:val="3"/>
          </w:tcPr>
          <w:p w:rsidR="00732987" w:rsidRPr="00DE2CC1" w:rsidRDefault="00732987" w:rsidP="00F05271">
            <w:pPr>
              <w:rPr>
                <w:rFonts w:ascii="Arial" w:hAnsi="Arial" w:cs="Arial"/>
              </w:rPr>
            </w:pPr>
            <w:r w:rsidRPr="00DE2CC1">
              <w:rPr>
                <w:rFonts w:ascii="Arial" w:hAnsi="Arial" w:cs="Arial"/>
              </w:rPr>
              <w:t>…generates for each month or fraction thereof the following number of day</w:t>
            </w:r>
            <w:r w:rsidR="00DB55C3" w:rsidRPr="00DE2CC1">
              <w:rPr>
                <w:rFonts w:ascii="Arial" w:hAnsi="Arial" w:cs="Arial"/>
              </w:rPr>
              <w:t>s</w:t>
            </w:r>
            <w:r w:rsidRPr="00DE2CC1">
              <w:rPr>
                <w:rFonts w:ascii="Arial" w:hAnsi="Arial" w:cs="Arial"/>
              </w:rPr>
              <w:t xml:space="preserve"> for administrative absence…</w:t>
            </w:r>
          </w:p>
        </w:tc>
      </w:tr>
      <w:tr w:rsidR="00732987" w:rsidTr="00DE2CC1">
        <w:tc>
          <w:tcPr>
            <w:tcW w:w="3192" w:type="dxa"/>
            <w:vAlign w:val="center"/>
          </w:tcPr>
          <w:p w:rsidR="00732987" w:rsidRPr="00DE2CC1" w:rsidRDefault="00732987" w:rsidP="00DE2CC1">
            <w:pPr>
              <w:jc w:val="center"/>
              <w:rPr>
                <w:rFonts w:ascii="Arial" w:hAnsi="Arial" w:cs="Arial"/>
                <w:b/>
                <w:bCs/>
              </w:rPr>
            </w:pPr>
            <w:r w:rsidRPr="00DE2CC1">
              <w:rPr>
                <w:rFonts w:ascii="Arial" w:hAnsi="Arial" w:cs="Arial"/>
                <w:b/>
                <w:bCs/>
              </w:rPr>
              <w:t>1</w:t>
            </w:r>
          </w:p>
        </w:tc>
        <w:tc>
          <w:tcPr>
            <w:tcW w:w="3192" w:type="dxa"/>
            <w:vAlign w:val="center"/>
          </w:tcPr>
          <w:p w:rsidR="00732987" w:rsidRPr="00DE2CC1" w:rsidRDefault="00732987" w:rsidP="00DE2CC1">
            <w:pPr>
              <w:jc w:val="center"/>
              <w:rPr>
                <w:rFonts w:ascii="Arial" w:hAnsi="Arial" w:cs="Arial"/>
                <w:b/>
                <w:bCs/>
              </w:rPr>
            </w:pPr>
            <w:r w:rsidRPr="00DE2CC1">
              <w:rPr>
                <w:rFonts w:ascii="Arial" w:hAnsi="Arial" w:cs="Arial"/>
                <w:b/>
                <w:bCs/>
              </w:rPr>
              <w:t>2</w:t>
            </w:r>
          </w:p>
        </w:tc>
        <w:tc>
          <w:tcPr>
            <w:tcW w:w="3192" w:type="dxa"/>
            <w:vAlign w:val="center"/>
          </w:tcPr>
          <w:p w:rsidR="00732987" w:rsidRPr="00DE2CC1" w:rsidRDefault="00732987" w:rsidP="00DE2CC1">
            <w:pPr>
              <w:jc w:val="center"/>
              <w:rPr>
                <w:rFonts w:ascii="Arial" w:hAnsi="Arial" w:cs="Arial"/>
                <w:b/>
                <w:bCs/>
              </w:rPr>
            </w:pPr>
            <w:r w:rsidRPr="00DE2CC1">
              <w:rPr>
                <w:rFonts w:ascii="Arial" w:hAnsi="Arial" w:cs="Arial"/>
                <w:b/>
                <w:bCs/>
              </w:rPr>
              <w:t>4</w:t>
            </w:r>
          </w:p>
        </w:tc>
      </w:tr>
    </w:tbl>
    <w:p w:rsidR="000D0A8B" w:rsidRPr="000D0A8B" w:rsidRDefault="000D0A8B" w:rsidP="0056003A">
      <w:pPr>
        <w:spacing w:before="100" w:beforeAutospacing="1" w:after="100" w:afterAutospacing="1"/>
        <w:rPr>
          <w:rFonts w:ascii="Arial" w:hAnsi="Arial" w:cs="Arial"/>
        </w:rPr>
      </w:pPr>
      <w:r>
        <w:rPr>
          <w:rFonts w:ascii="Arial" w:hAnsi="Arial" w:cs="Arial"/>
        </w:rPr>
        <w:t>(</w:t>
      </w:r>
      <w:r w:rsidRPr="000D0A8B">
        <w:rPr>
          <w:rFonts w:ascii="Arial" w:hAnsi="Arial" w:cs="Arial"/>
          <w:b/>
        </w:rPr>
        <w:t>Note:</w:t>
      </w:r>
      <w:r>
        <w:rPr>
          <w:rFonts w:ascii="Arial" w:hAnsi="Arial" w:cs="Arial"/>
        </w:rPr>
        <w:t xml:space="preserve"> If </w:t>
      </w:r>
      <w:r w:rsidR="00766A2D">
        <w:rPr>
          <w:rFonts w:ascii="Arial" w:hAnsi="Arial" w:cs="Arial"/>
        </w:rPr>
        <w:t>an</w:t>
      </w:r>
      <w:r>
        <w:rPr>
          <w:rFonts w:ascii="Arial" w:hAnsi="Arial" w:cs="Arial"/>
        </w:rPr>
        <w:t xml:space="preserve"> </w:t>
      </w:r>
      <w:r w:rsidR="00766A2D">
        <w:rPr>
          <w:rFonts w:ascii="Arial" w:hAnsi="Arial" w:cs="Arial"/>
        </w:rPr>
        <w:t xml:space="preserve">AC/RC </w:t>
      </w:r>
      <w:r>
        <w:rPr>
          <w:rFonts w:ascii="Arial" w:hAnsi="Arial" w:cs="Arial"/>
        </w:rPr>
        <w:t xml:space="preserve">Soldier is on their first 15 month </w:t>
      </w:r>
      <w:r w:rsidR="00766A2D">
        <w:rPr>
          <w:rFonts w:ascii="Arial" w:hAnsi="Arial" w:cs="Arial"/>
        </w:rPr>
        <w:t xml:space="preserve">qualifying </w:t>
      </w:r>
      <w:r w:rsidR="00ED30E2">
        <w:rPr>
          <w:rFonts w:ascii="Arial" w:hAnsi="Arial" w:cs="Arial"/>
        </w:rPr>
        <w:t>(</w:t>
      </w:r>
      <w:r w:rsidR="00ED30E2" w:rsidRPr="003F201F">
        <w:rPr>
          <w:rFonts w:ascii="Arial" w:hAnsi="Arial" w:cs="Arial"/>
        </w:rPr>
        <w:t>underway on, or commencing after</w:t>
      </w:r>
      <w:r w:rsidR="00ED30E2">
        <w:rPr>
          <w:rFonts w:ascii="Arial" w:hAnsi="Arial" w:cs="Arial"/>
        </w:rPr>
        <w:t xml:space="preserve"> </w:t>
      </w:r>
      <w:r w:rsidR="00ED30E2" w:rsidRPr="003F201F">
        <w:rPr>
          <w:rFonts w:ascii="Arial" w:hAnsi="Arial" w:cs="Arial"/>
        </w:rPr>
        <w:t>Jan</w:t>
      </w:r>
      <w:r w:rsidR="00ED30E2">
        <w:rPr>
          <w:rFonts w:ascii="Arial" w:hAnsi="Arial" w:cs="Arial"/>
        </w:rPr>
        <w:t>uary 19, 200</w:t>
      </w:r>
      <w:r w:rsidR="00ED30E2" w:rsidRPr="003F201F">
        <w:rPr>
          <w:rFonts w:ascii="Arial" w:hAnsi="Arial" w:cs="Arial"/>
        </w:rPr>
        <w:t>7</w:t>
      </w:r>
      <w:r w:rsidR="00ED30E2">
        <w:rPr>
          <w:rFonts w:ascii="Arial" w:hAnsi="Arial" w:cs="Arial"/>
        </w:rPr>
        <w:t xml:space="preserve">) </w:t>
      </w:r>
      <w:r w:rsidR="00766A2D">
        <w:rPr>
          <w:rFonts w:ascii="Arial" w:hAnsi="Arial" w:cs="Arial"/>
        </w:rPr>
        <w:t>mobilization/</w:t>
      </w:r>
      <w:r>
        <w:rPr>
          <w:rFonts w:ascii="Arial" w:hAnsi="Arial" w:cs="Arial"/>
        </w:rPr>
        <w:t>deployment</w:t>
      </w:r>
      <w:r w:rsidR="00ED30E2">
        <w:rPr>
          <w:rFonts w:ascii="Arial" w:hAnsi="Arial" w:cs="Arial"/>
        </w:rPr>
        <w:t xml:space="preserve"> </w:t>
      </w:r>
      <w:r>
        <w:rPr>
          <w:rFonts w:ascii="Arial" w:hAnsi="Arial" w:cs="Arial"/>
        </w:rPr>
        <w:t xml:space="preserve">the Soldier would earn 3 days PDMRA…months 13, 14, 15 earns one day PDMRA per month.  If the </w:t>
      </w:r>
      <w:r w:rsidR="00766A2D">
        <w:rPr>
          <w:rFonts w:ascii="Arial" w:hAnsi="Arial" w:cs="Arial"/>
        </w:rPr>
        <w:t xml:space="preserve">AC/RC </w:t>
      </w:r>
      <w:r>
        <w:rPr>
          <w:rFonts w:ascii="Arial" w:hAnsi="Arial" w:cs="Arial"/>
        </w:rPr>
        <w:t xml:space="preserve">Soldier remained </w:t>
      </w:r>
      <w:r w:rsidR="00766A2D">
        <w:rPr>
          <w:rFonts w:ascii="Arial" w:hAnsi="Arial" w:cs="Arial"/>
        </w:rPr>
        <w:t xml:space="preserve">on </w:t>
      </w:r>
      <w:r w:rsidR="00ED30E2">
        <w:rPr>
          <w:rFonts w:ascii="Arial" w:hAnsi="Arial" w:cs="Arial"/>
        </w:rPr>
        <w:t xml:space="preserve">a qualifying </w:t>
      </w:r>
      <w:r w:rsidR="00766A2D">
        <w:rPr>
          <w:rFonts w:ascii="Arial" w:hAnsi="Arial" w:cs="Arial"/>
        </w:rPr>
        <w:t xml:space="preserve">mobilization/deployment </w:t>
      </w:r>
      <w:r>
        <w:rPr>
          <w:rFonts w:ascii="Arial" w:hAnsi="Arial" w:cs="Arial"/>
        </w:rPr>
        <w:t xml:space="preserve">for 24 continuous months the Soldier would earn 18 days PDMRA, the same as they would earn if they were mobilized/deployed for 12 months, returned to their PDS </w:t>
      </w:r>
      <w:r w:rsidR="00766A2D">
        <w:rPr>
          <w:rFonts w:ascii="Arial" w:hAnsi="Arial" w:cs="Arial"/>
        </w:rPr>
        <w:t xml:space="preserve">for a period of time </w:t>
      </w:r>
      <w:r>
        <w:rPr>
          <w:rFonts w:ascii="Arial" w:hAnsi="Arial" w:cs="Arial"/>
        </w:rPr>
        <w:t>and then mobilized/deployed again for a second 12 month period</w:t>
      </w:r>
      <w:r w:rsidR="00ED30E2">
        <w:rPr>
          <w:rFonts w:ascii="Arial" w:hAnsi="Arial" w:cs="Arial"/>
        </w:rPr>
        <w:t>, under proper orders/conditions in paragraph 3</w:t>
      </w:r>
      <w:r>
        <w:rPr>
          <w:rFonts w:ascii="Arial" w:hAnsi="Arial" w:cs="Arial"/>
        </w:rPr>
        <w:t xml:space="preserve">)  </w:t>
      </w:r>
    </w:p>
    <w:p w:rsidR="0056003A" w:rsidRDefault="00007183" w:rsidP="0056003A">
      <w:pPr>
        <w:spacing w:before="100" w:beforeAutospacing="1" w:after="100" w:afterAutospacing="1"/>
        <w:rPr>
          <w:rFonts w:ascii="Arial" w:hAnsi="Arial" w:cs="Arial"/>
        </w:rPr>
      </w:pPr>
      <w:r w:rsidRPr="00661917">
        <w:rPr>
          <w:rFonts w:ascii="Arial" w:hAnsi="Arial" w:cs="Arial"/>
          <w:b/>
          <w:u w:val="single"/>
        </w:rPr>
        <w:t>3.  DETERMINING CREDITABLE DEPLOYMENTS/MOBILIZATIONS:</w:t>
      </w:r>
      <w:r w:rsidRPr="003F201F">
        <w:rPr>
          <w:rFonts w:ascii="Arial" w:hAnsi="Arial" w:cs="Arial"/>
        </w:rPr>
        <w:t xml:space="preserve">  </w:t>
      </w:r>
    </w:p>
    <w:p w:rsidR="0056003A" w:rsidRDefault="0056003A" w:rsidP="0056003A">
      <w:pPr>
        <w:spacing w:before="100" w:beforeAutospacing="1" w:after="100" w:afterAutospacing="1"/>
        <w:rPr>
          <w:rFonts w:ascii="Arial" w:hAnsi="Arial" w:cs="Arial"/>
          <w:color w:val="000000"/>
        </w:rPr>
      </w:pPr>
      <w:r>
        <w:rPr>
          <w:rFonts w:ascii="Arial" w:hAnsi="Arial" w:cs="Arial"/>
        </w:rPr>
        <w:tab/>
        <w:t xml:space="preserve">a.  </w:t>
      </w:r>
      <w:r w:rsidR="00007183" w:rsidRPr="003F201F">
        <w:rPr>
          <w:rFonts w:ascii="Arial" w:hAnsi="Arial" w:cs="Arial"/>
        </w:rPr>
        <w:t xml:space="preserve">For the purposes of accruing administrative absence under this program, </w:t>
      </w:r>
      <w:r w:rsidR="00DB55C3">
        <w:rPr>
          <w:rFonts w:ascii="Arial" w:hAnsi="Arial" w:cs="Arial"/>
        </w:rPr>
        <w:t>creditable deployments for the a</w:t>
      </w:r>
      <w:r w:rsidR="00007183" w:rsidRPr="003F201F">
        <w:rPr>
          <w:rFonts w:ascii="Arial" w:hAnsi="Arial" w:cs="Arial"/>
        </w:rPr>
        <w:t xml:space="preserve">ctive </w:t>
      </w:r>
      <w:r w:rsidR="00DB55C3">
        <w:rPr>
          <w:rFonts w:ascii="Arial" w:hAnsi="Arial" w:cs="Arial"/>
        </w:rPr>
        <w:t>c</w:t>
      </w:r>
      <w:r w:rsidR="00007183" w:rsidRPr="003F201F">
        <w:rPr>
          <w:rFonts w:ascii="Arial" w:hAnsi="Arial" w:cs="Arial"/>
        </w:rPr>
        <w:t xml:space="preserve">omponent </w:t>
      </w:r>
      <w:r w:rsidR="00DB55C3">
        <w:rPr>
          <w:rFonts w:ascii="Arial" w:hAnsi="Arial" w:cs="Arial"/>
        </w:rPr>
        <w:t xml:space="preserve">Soldiers </w:t>
      </w:r>
      <w:r w:rsidR="00007183" w:rsidRPr="003F201F">
        <w:rPr>
          <w:rFonts w:ascii="Arial" w:hAnsi="Arial" w:cs="Arial"/>
        </w:rPr>
        <w:t xml:space="preserve">include deployments in Afghanistan, Iraq </w:t>
      </w:r>
      <w:r w:rsidR="00DB55C3">
        <w:rPr>
          <w:rFonts w:ascii="Arial" w:hAnsi="Arial" w:cs="Arial"/>
        </w:rPr>
        <w:t xml:space="preserve">or with certain theater units </w:t>
      </w:r>
      <w:r w:rsidR="00007183" w:rsidRPr="003F201F">
        <w:rPr>
          <w:rFonts w:ascii="Arial" w:hAnsi="Arial" w:cs="Arial"/>
        </w:rPr>
        <w:t>and other</w:t>
      </w:r>
      <w:r w:rsidR="00DB55C3">
        <w:rPr>
          <w:rFonts w:ascii="Arial" w:hAnsi="Arial" w:cs="Arial"/>
        </w:rPr>
        <w:t xml:space="preserve"> area</w:t>
      </w:r>
      <w:r w:rsidR="00007183" w:rsidRPr="003F201F">
        <w:rPr>
          <w:rFonts w:ascii="Arial" w:hAnsi="Arial" w:cs="Arial"/>
        </w:rPr>
        <w:t>s as determined by the Secretary of the Army or his designated re</w:t>
      </w:r>
      <w:r w:rsidR="00DB55C3">
        <w:rPr>
          <w:rFonts w:ascii="Arial" w:hAnsi="Arial" w:cs="Arial"/>
        </w:rPr>
        <w:t>presentative</w:t>
      </w:r>
      <w:r w:rsidR="00DB55C3" w:rsidRPr="00317F02">
        <w:rPr>
          <w:rFonts w:ascii="Arial" w:hAnsi="Arial" w:cs="Arial"/>
          <w:color w:val="000000"/>
        </w:rPr>
        <w:t xml:space="preserve">.  </w:t>
      </w:r>
    </w:p>
    <w:p w:rsidR="0056003A" w:rsidRDefault="0056003A" w:rsidP="0056003A">
      <w:pPr>
        <w:spacing w:before="100" w:beforeAutospacing="1" w:after="100" w:afterAutospacing="1"/>
        <w:rPr>
          <w:rFonts w:ascii="Arial" w:hAnsi="Arial" w:cs="Arial"/>
          <w:color w:val="000000"/>
        </w:rPr>
      </w:pPr>
      <w:r>
        <w:rPr>
          <w:rFonts w:ascii="Arial" w:hAnsi="Arial" w:cs="Arial"/>
          <w:color w:val="000000"/>
        </w:rPr>
        <w:tab/>
        <w:t xml:space="preserve">b.  </w:t>
      </w:r>
      <w:r w:rsidR="00317F02" w:rsidRPr="00317F02">
        <w:rPr>
          <w:rFonts w:ascii="Arial" w:hAnsi="Arial" w:cs="Arial"/>
          <w:b/>
          <w:color w:val="000000"/>
          <w:u w:val="single"/>
        </w:rPr>
        <w:t xml:space="preserve">For the Reserve component Soldiers, creditable mobilizations are defined as mobilizations under Title 10, </w:t>
      </w:r>
      <w:smartTag w:uri="urn:schemas-microsoft-com:office:smarttags" w:element="place">
        <w:smartTag w:uri="urn:schemas-microsoft-com:office:smarttags" w:element="country-region">
          <w:r w:rsidR="00317F02" w:rsidRPr="00317F02">
            <w:rPr>
              <w:rFonts w:ascii="Arial" w:hAnsi="Arial" w:cs="Arial"/>
              <w:b/>
              <w:color w:val="000000"/>
              <w:u w:val="single"/>
            </w:rPr>
            <w:t>United States</w:t>
          </w:r>
        </w:smartTag>
      </w:smartTag>
      <w:r w:rsidR="00317F02" w:rsidRPr="00317F02">
        <w:rPr>
          <w:rFonts w:ascii="Arial" w:hAnsi="Arial" w:cs="Arial"/>
          <w:b/>
          <w:color w:val="000000"/>
          <w:u w:val="single"/>
        </w:rPr>
        <w:t xml:space="preserve"> Code, sections 12301a, 12302, or 12304.</w:t>
      </w:r>
      <w:r w:rsidR="00317F02" w:rsidRPr="00317F02">
        <w:rPr>
          <w:rFonts w:ascii="Arial" w:hAnsi="Arial" w:cs="Arial"/>
          <w:b/>
          <w:color w:val="000000"/>
        </w:rPr>
        <w:t xml:space="preserve"> </w:t>
      </w:r>
      <w:r>
        <w:rPr>
          <w:rFonts w:ascii="Arial" w:hAnsi="Arial" w:cs="Arial"/>
          <w:color w:val="000000"/>
        </w:rPr>
        <w:t xml:space="preserve"> </w:t>
      </w:r>
      <w:r w:rsidRPr="00FF53A8">
        <w:rPr>
          <w:rFonts w:ascii="Arial" w:hAnsi="Arial" w:cs="Arial"/>
          <w:color w:val="000000"/>
        </w:rPr>
        <w:t xml:space="preserve">These are involuntary mobilizations.  </w:t>
      </w:r>
    </w:p>
    <w:p w:rsidR="00F5486C" w:rsidRDefault="0056003A" w:rsidP="0061300F">
      <w:pPr>
        <w:spacing w:before="100" w:beforeAutospacing="1" w:after="100" w:afterAutospacing="1"/>
        <w:rPr>
          <w:rFonts w:ascii="Arial" w:hAnsi="Arial" w:cs="Arial"/>
          <w:b/>
          <w:u w:val="single"/>
        </w:rPr>
      </w:pPr>
      <w:r>
        <w:rPr>
          <w:rFonts w:ascii="Arial" w:hAnsi="Arial" w:cs="Arial"/>
          <w:b/>
          <w:color w:val="000000"/>
        </w:rPr>
        <w:tab/>
        <w:t xml:space="preserve">c.  </w:t>
      </w:r>
      <w:r w:rsidRPr="0056003A">
        <w:rPr>
          <w:rFonts w:ascii="Arial" w:hAnsi="Arial" w:cs="Arial"/>
          <w:b/>
          <w:color w:val="000000"/>
        </w:rPr>
        <w:t xml:space="preserve">Voluntary mobilizations under 12301(d) (CO-TTAD/CO-ADOS, Retiree </w:t>
      </w:r>
      <w:r w:rsidR="00ED30E2">
        <w:rPr>
          <w:rFonts w:ascii="Arial" w:hAnsi="Arial" w:cs="Arial"/>
          <w:b/>
          <w:color w:val="000000"/>
        </w:rPr>
        <w:t>Recall</w:t>
      </w:r>
      <w:r w:rsidR="00986BC7">
        <w:rPr>
          <w:rFonts w:ascii="Arial" w:hAnsi="Arial" w:cs="Arial"/>
          <w:b/>
          <w:color w:val="000000"/>
        </w:rPr>
        <w:t>)</w:t>
      </w:r>
      <w:r w:rsidR="00ED30E2">
        <w:rPr>
          <w:rFonts w:ascii="Arial" w:hAnsi="Arial" w:cs="Arial"/>
          <w:b/>
          <w:color w:val="000000"/>
        </w:rPr>
        <w:t xml:space="preserve"> do not qualify for PDMRA, </w:t>
      </w:r>
      <w:r w:rsidR="00986BC7">
        <w:rPr>
          <w:rFonts w:ascii="Arial" w:hAnsi="Arial" w:cs="Arial"/>
          <w:b/>
          <w:color w:val="000000"/>
        </w:rPr>
        <w:t xml:space="preserve">unless the </w:t>
      </w:r>
      <w:r w:rsidR="00ED30E2">
        <w:rPr>
          <w:rFonts w:ascii="Arial" w:hAnsi="Arial" w:cs="Arial"/>
          <w:b/>
          <w:color w:val="000000"/>
        </w:rPr>
        <w:t>12301(d)</w:t>
      </w:r>
      <w:r w:rsidR="00986BC7">
        <w:rPr>
          <w:rFonts w:ascii="Arial" w:hAnsi="Arial" w:cs="Arial"/>
          <w:b/>
          <w:color w:val="000000"/>
        </w:rPr>
        <w:t xml:space="preserve"> </w:t>
      </w:r>
      <w:r w:rsidRPr="0056003A">
        <w:rPr>
          <w:rFonts w:ascii="Arial" w:hAnsi="Arial" w:cs="Arial"/>
          <w:b/>
          <w:color w:val="000000"/>
        </w:rPr>
        <w:t>mobilization</w:t>
      </w:r>
      <w:r w:rsidR="00986BC7">
        <w:rPr>
          <w:rFonts w:ascii="Arial" w:hAnsi="Arial" w:cs="Arial"/>
          <w:b/>
          <w:color w:val="000000"/>
        </w:rPr>
        <w:t>/duty</w:t>
      </w:r>
      <w:r w:rsidRPr="0056003A">
        <w:rPr>
          <w:rFonts w:ascii="Arial" w:hAnsi="Arial" w:cs="Arial"/>
          <w:b/>
          <w:color w:val="000000"/>
        </w:rPr>
        <w:t xml:space="preserve"> is in conjunction with </w:t>
      </w:r>
      <w:r>
        <w:rPr>
          <w:rFonts w:ascii="Arial" w:hAnsi="Arial" w:cs="Arial"/>
          <w:b/>
          <w:color w:val="000000"/>
        </w:rPr>
        <w:t>“</w:t>
      </w:r>
      <w:r w:rsidRPr="0056003A">
        <w:rPr>
          <w:rFonts w:ascii="Arial" w:hAnsi="Arial" w:cs="Arial"/>
          <w:b/>
          <w:color w:val="000000"/>
        </w:rPr>
        <w:t xml:space="preserve">deployment to </w:t>
      </w:r>
      <w:smartTag w:uri="urn:schemas-microsoft-com:office:smarttags" w:element="country-region">
        <w:r w:rsidRPr="0056003A">
          <w:rPr>
            <w:rFonts w:ascii="Arial" w:hAnsi="Arial" w:cs="Arial"/>
            <w:b/>
            <w:color w:val="000000"/>
          </w:rPr>
          <w:t>Iraq</w:t>
        </w:r>
      </w:smartTag>
      <w:r w:rsidRPr="0056003A">
        <w:rPr>
          <w:rFonts w:ascii="Arial" w:hAnsi="Arial" w:cs="Arial"/>
          <w:b/>
          <w:color w:val="000000"/>
        </w:rPr>
        <w:t xml:space="preserve"> or </w:t>
      </w:r>
      <w:smartTag w:uri="urn:schemas-microsoft-com:office:smarttags" w:element="place">
        <w:smartTag w:uri="urn:schemas-microsoft-com:office:smarttags" w:element="country-region">
          <w:r w:rsidRPr="0056003A">
            <w:rPr>
              <w:rFonts w:ascii="Arial" w:hAnsi="Arial" w:cs="Arial"/>
              <w:b/>
              <w:color w:val="000000"/>
            </w:rPr>
            <w:t>Afghanistan</w:t>
          </w:r>
        </w:smartTag>
      </w:smartTag>
      <w:r w:rsidRPr="0056003A">
        <w:rPr>
          <w:rFonts w:ascii="Arial" w:hAnsi="Arial" w:cs="Arial"/>
          <w:b/>
          <w:color w:val="000000"/>
        </w:rPr>
        <w:t>.</w:t>
      </w:r>
      <w:r>
        <w:rPr>
          <w:rFonts w:ascii="Arial" w:hAnsi="Arial" w:cs="Arial"/>
          <w:b/>
          <w:color w:val="000000"/>
        </w:rPr>
        <w:t>”</w:t>
      </w:r>
      <w:r w:rsidRPr="0056003A">
        <w:rPr>
          <w:rFonts w:ascii="Arial" w:hAnsi="Arial" w:cs="Arial"/>
          <w:b/>
          <w:color w:val="000000"/>
        </w:rPr>
        <w:t xml:space="preserve"> </w:t>
      </w:r>
      <w:r w:rsidRPr="00FF53A8">
        <w:rPr>
          <w:rFonts w:ascii="Arial" w:hAnsi="Arial" w:cs="Arial"/>
          <w:color w:val="000000"/>
        </w:rPr>
        <w:t xml:space="preserve"> To qualify for PDMRA under a 12301(d) period of duty the Soldier must have documentation showing their Iraq/Afghanistan duty under Combat Zone Tax Exclusion (CZTE) on their LES showing the payment of Hostile Fire/Imminent Danger pay to verify the period of Boots on </w:t>
      </w:r>
      <w:r w:rsidRPr="00FF53A8">
        <w:rPr>
          <w:rFonts w:ascii="Arial" w:hAnsi="Arial" w:cs="Arial"/>
          <w:color w:val="000000"/>
        </w:rPr>
        <w:lastRenderedPageBreak/>
        <w:t xml:space="preserve">Ground (BOG) in </w:t>
      </w:r>
      <w:smartTag w:uri="urn:schemas-microsoft-com:office:smarttags" w:element="country-region">
        <w:r w:rsidRPr="00FF53A8">
          <w:rPr>
            <w:rFonts w:ascii="Arial" w:hAnsi="Arial" w:cs="Arial"/>
            <w:color w:val="000000"/>
          </w:rPr>
          <w:t>Iraq</w:t>
        </w:r>
      </w:smartTag>
      <w:r w:rsidRPr="00FF53A8">
        <w:rPr>
          <w:rFonts w:ascii="Arial" w:hAnsi="Arial" w:cs="Arial"/>
          <w:color w:val="000000"/>
        </w:rPr>
        <w:t xml:space="preserve"> or </w:t>
      </w:r>
      <w:smartTag w:uri="urn:schemas-microsoft-com:office:smarttags" w:element="place">
        <w:smartTag w:uri="urn:schemas-microsoft-com:office:smarttags" w:element="country-region">
          <w:r w:rsidRPr="00FF53A8">
            <w:rPr>
              <w:rFonts w:ascii="Arial" w:hAnsi="Arial" w:cs="Arial"/>
              <w:color w:val="000000"/>
            </w:rPr>
            <w:t>Afghanistan</w:t>
          </w:r>
        </w:smartTag>
      </w:smartTag>
      <w:r w:rsidRPr="00FF53A8">
        <w:rPr>
          <w:rFonts w:ascii="Arial" w:hAnsi="Arial" w:cs="Arial"/>
          <w:color w:val="000000"/>
        </w:rPr>
        <w:t xml:space="preserve">.  More than 50% of the entire </w:t>
      </w:r>
      <w:r w:rsidR="00F5486C">
        <w:rPr>
          <w:rFonts w:ascii="Arial" w:hAnsi="Arial" w:cs="Arial"/>
          <w:color w:val="000000"/>
        </w:rPr>
        <w:t xml:space="preserve">12301(d) </w:t>
      </w:r>
      <w:r w:rsidRPr="00FF53A8">
        <w:rPr>
          <w:rFonts w:ascii="Arial" w:hAnsi="Arial" w:cs="Arial"/>
          <w:color w:val="000000"/>
        </w:rPr>
        <w:t xml:space="preserve">mobilization </w:t>
      </w:r>
      <w:r w:rsidR="00F5486C">
        <w:rPr>
          <w:rFonts w:ascii="Arial" w:hAnsi="Arial" w:cs="Arial"/>
          <w:color w:val="000000"/>
        </w:rPr>
        <w:t xml:space="preserve">“time” </w:t>
      </w:r>
      <w:r w:rsidRPr="00FF53A8">
        <w:rPr>
          <w:rFonts w:ascii="Arial" w:hAnsi="Arial" w:cs="Arial"/>
          <w:color w:val="000000"/>
        </w:rPr>
        <w:t>must occur BOG</w:t>
      </w:r>
      <w:r>
        <w:rPr>
          <w:rFonts w:ascii="Arial" w:hAnsi="Arial" w:cs="Arial"/>
          <w:color w:val="000000"/>
        </w:rPr>
        <w:t xml:space="preserve"> in </w:t>
      </w:r>
      <w:smartTag w:uri="urn:schemas-microsoft-com:office:smarttags" w:element="country-region">
        <w:r>
          <w:rPr>
            <w:rFonts w:ascii="Arial" w:hAnsi="Arial" w:cs="Arial"/>
            <w:color w:val="000000"/>
          </w:rPr>
          <w:t>Iraq</w:t>
        </w:r>
      </w:smartTag>
      <w:r>
        <w:rPr>
          <w:rFonts w:ascii="Arial" w:hAnsi="Arial" w:cs="Arial"/>
          <w:color w:val="000000"/>
        </w:rPr>
        <w:t xml:space="preserve"> or </w:t>
      </w:r>
      <w:smartTag w:uri="urn:schemas-microsoft-com:office:smarttags" w:element="place">
        <w:smartTag w:uri="urn:schemas-microsoft-com:office:smarttags" w:element="country-region">
          <w:r>
            <w:rPr>
              <w:rFonts w:ascii="Arial" w:hAnsi="Arial" w:cs="Arial"/>
              <w:color w:val="000000"/>
            </w:rPr>
            <w:t>Afghanistan</w:t>
          </w:r>
        </w:smartTag>
      </w:smartTag>
      <w:r w:rsidR="00F5486C">
        <w:rPr>
          <w:rFonts w:ascii="Arial" w:hAnsi="Arial" w:cs="Arial"/>
          <w:color w:val="000000"/>
        </w:rPr>
        <w:t xml:space="preserve"> for a 12301(d) to qualify for any PDMRA</w:t>
      </w:r>
      <w:r>
        <w:rPr>
          <w:rFonts w:ascii="Arial" w:hAnsi="Arial" w:cs="Arial"/>
          <w:color w:val="000000"/>
        </w:rPr>
        <w:t>.</w:t>
      </w:r>
      <w:r w:rsidR="00F5486C">
        <w:rPr>
          <w:rFonts w:ascii="Arial" w:hAnsi="Arial" w:cs="Arial"/>
          <w:color w:val="000000"/>
        </w:rPr>
        <w:t xml:space="preserve">  For example, one month of CZTE can be authorized</w:t>
      </w:r>
      <w:r w:rsidR="0061300F">
        <w:rPr>
          <w:rFonts w:ascii="Arial" w:hAnsi="Arial" w:cs="Arial"/>
          <w:color w:val="000000"/>
        </w:rPr>
        <w:t>/earned</w:t>
      </w:r>
      <w:r w:rsidR="00F5486C">
        <w:rPr>
          <w:rFonts w:ascii="Arial" w:hAnsi="Arial" w:cs="Arial"/>
          <w:color w:val="000000"/>
        </w:rPr>
        <w:t xml:space="preserve"> for one day in theater.  </w:t>
      </w:r>
      <w:r w:rsidR="0061300F">
        <w:rPr>
          <w:rFonts w:ascii="Arial" w:hAnsi="Arial" w:cs="Arial"/>
          <w:color w:val="000000"/>
        </w:rPr>
        <w:t>Technically</w:t>
      </w:r>
      <w:r w:rsidR="00986BC7">
        <w:rPr>
          <w:rFonts w:ascii="Arial" w:hAnsi="Arial" w:cs="Arial"/>
          <w:color w:val="000000"/>
        </w:rPr>
        <w:t>,</w:t>
      </w:r>
      <w:r w:rsidR="0061300F">
        <w:rPr>
          <w:rFonts w:ascii="Arial" w:hAnsi="Arial" w:cs="Arial"/>
          <w:color w:val="000000"/>
        </w:rPr>
        <w:t xml:space="preserve"> a 12301(d) Soldier traveling to </w:t>
      </w:r>
      <w:smartTag w:uri="urn:schemas-microsoft-com:office:smarttags" w:element="country-region">
        <w:r w:rsidR="0061300F">
          <w:rPr>
            <w:rFonts w:ascii="Arial" w:hAnsi="Arial" w:cs="Arial"/>
            <w:color w:val="000000"/>
          </w:rPr>
          <w:t>Iraq</w:t>
        </w:r>
      </w:smartTag>
      <w:r w:rsidR="0061300F">
        <w:rPr>
          <w:rFonts w:ascii="Arial" w:hAnsi="Arial" w:cs="Arial"/>
          <w:color w:val="000000"/>
        </w:rPr>
        <w:t xml:space="preserve"> or </w:t>
      </w:r>
      <w:smartTag w:uri="urn:schemas-microsoft-com:office:smarttags" w:element="country-region">
        <w:smartTag w:uri="urn:schemas-microsoft-com:office:smarttags" w:element="place">
          <w:r w:rsidR="0061300F">
            <w:rPr>
              <w:rFonts w:ascii="Arial" w:hAnsi="Arial" w:cs="Arial"/>
              <w:color w:val="000000"/>
            </w:rPr>
            <w:t>Afghanistan</w:t>
          </w:r>
        </w:smartTag>
      </w:smartTag>
      <w:r w:rsidR="0061300F">
        <w:rPr>
          <w:rFonts w:ascii="Arial" w:hAnsi="Arial" w:cs="Arial"/>
          <w:color w:val="000000"/>
        </w:rPr>
        <w:t xml:space="preserve"> one day per month for 6 months would earn 6 months CZTE and have an LES that indicates 6 months CZTE.  </w:t>
      </w:r>
      <w:r w:rsidR="00F5486C">
        <w:rPr>
          <w:rFonts w:ascii="Arial" w:hAnsi="Arial" w:cs="Arial"/>
          <w:color w:val="000000"/>
        </w:rPr>
        <w:t xml:space="preserve">However, that does not qualify the </w:t>
      </w:r>
      <w:r w:rsidR="0061300F">
        <w:rPr>
          <w:rFonts w:ascii="Arial" w:hAnsi="Arial" w:cs="Arial"/>
          <w:color w:val="000000"/>
        </w:rPr>
        <w:t xml:space="preserve">12301(d) </w:t>
      </w:r>
      <w:r w:rsidR="00F5486C">
        <w:rPr>
          <w:rFonts w:ascii="Arial" w:hAnsi="Arial" w:cs="Arial"/>
          <w:color w:val="000000"/>
        </w:rPr>
        <w:t xml:space="preserve">Soldier for </w:t>
      </w:r>
      <w:r w:rsidR="0061300F">
        <w:rPr>
          <w:rFonts w:ascii="Arial" w:hAnsi="Arial" w:cs="Arial"/>
          <w:color w:val="000000"/>
        </w:rPr>
        <w:t xml:space="preserve">any </w:t>
      </w:r>
      <w:r w:rsidR="00F5486C">
        <w:rPr>
          <w:rFonts w:ascii="Arial" w:hAnsi="Arial" w:cs="Arial"/>
          <w:color w:val="000000"/>
        </w:rPr>
        <w:t>PDMRA</w:t>
      </w:r>
      <w:r w:rsidR="0061300F">
        <w:rPr>
          <w:rFonts w:ascii="Arial" w:hAnsi="Arial" w:cs="Arial"/>
          <w:color w:val="000000"/>
        </w:rPr>
        <w:t xml:space="preserve"> since 50% of the mobilization “time” was not preformed in theater</w:t>
      </w:r>
      <w:r w:rsidR="00F5486C">
        <w:rPr>
          <w:rFonts w:ascii="Arial" w:hAnsi="Arial" w:cs="Arial"/>
          <w:color w:val="000000"/>
        </w:rPr>
        <w:t>.</w:t>
      </w:r>
      <w:r w:rsidR="0061300F">
        <w:rPr>
          <w:rFonts w:ascii="Arial" w:hAnsi="Arial" w:cs="Arial"/>
          <w:color w:val="000000"/>
        </w:rPr>
        <w:t xml:space="preserve">  </w:t>
      </w:r>
    </w:p>
    <w:p w:rsidR="0056003A" w:rsidRDefault="00007183" w:rsidP="00DB55C3">
      <w:pPr>
        <w:rPr>
          <w:rFonts w:ascii="Arial" w:hAnsi="Arial" w:cs="Arial"/>
        </w:rPr>
      </w:pPr>
      <w:r w:rsidRPr="009D175F">
        <w:rPr>
          <w:rFonts w:ascii="Arial" w:hAnsi="Arial" w:cs="Arial"/>
          <w:b/>
          <w:u w:val="single"/>
        </w:rPr>
        <w:t>4.  CALCULATING CREDITABLE TIME:</w:t>
      </w:r>
      <w:r w:rsidRPr="003F201F">
        <w:rPr>
          <w:rFonts w:ascii="Arial" w:hAnsi="Arial" w:cs="Arial"/>
        </w:rPr>
        <w:t xml:space="preserve">  </w:t>
      </w:r>
    </w:p>
    <w:p w:rsidR="0056003A" w:rsidRDefault="0056003A" w:rsidP="00DB55C3">
      <w:pPr>
        <w:rPr>
          <w:rFonts w:ascii="Arial" w:hAnsi="Arial" w:cs="Arial"/>
        </w:rPr>
      </w:pPr>
    </w:p>
    <w:p w:rsidR="0056003A" w:rsidRDefault="0056003A" w:rsidP="00DB55C3">
      <w:pPr>
        <w:rPr>
          <w:rFonts w:ascii="Arial" w:hAnsi="Arial" w:cs="Arial"/>
        </w:rPr>
      </w:pPr>
      <w:r>
        <w:rPr>
          <w:rFonts w:ascii="Arial" w:hAnsi="Arial" w:cs="Arial"/>
        </w:rPr>
        <w:tab/>
        <w:t xml:space="preserve">a.  </w:t>
      </w:r>
      <w:r w:rsidR="00DB55C3" w:rsidRPr="00DB55C3">
        <w:rPr>
          <w:rFonts w:ascii="Arial" w:hAnsi="Arial" w:cs="Arial"/>
        </w:rPr>
        <w:t>For active component Soldiers, creditable deployment time for computation of PDMRA commences on Jan</w:t>
      </w:r>
      <w:r w:rsidR="00DB55C3">
        <w:rPr>
          <w:rFonts w:ascii="Arial" w:hAnsi="Arial" w:cs="Arial"/>
        </w:rPr>
        <w:t>uary 19, 2004</w:t>
      </w:r>
      <w:r w:rsidR="00DB55C3" w:rsidRPr="00DB55C3">
        <w:rPr>
          <w:rFonts w:ascii="Arial" w:hAnsi="Arial" w:cs="Arial"/>
        </w:rPr>
        <w:t xml:space="preserve">, or the date that is 36 months prior to the Soldier’s initial deployment, whichever date is most recent, and includes the day of the Soldier’s arrival in theater through the date of departure from theater.  </w:t>
      </w:r>
      <w:r w:rsidR="004403AC">
        <w:rPr>
          <w:rFonts w:ascii="Arial" w:hAnsi="Arial" w:cs="Arial"/>
        </w:rPr>
        <w:t>For exa</w:t>
      </w:r>
      <w:r w:rsidR="00986BC7">
        <w:rPr>
          <w:rFonts w:ascii="Arial" w:hAnsi="Arial" w:cs="Arial"/>
        </w:rPr>
        <w:t>mple:  If Soldier deployed</w:t>
      </w:r>
      <w:r w:rsidR="004403AC">
        <w:rPr>
          <w:rFonts w:ascii="Arial" w:hAnsi="Arial" w:cs="Arial"/>
        </w:rPr>
        <w:t xml:space="preserve"> October 10, 2007, </w:t>
      </w:r>
      <w:r w:rsidR="004403AC" w:rsidRPr="00DB55C3">
        <w:rPr>
          <w:rFonts w:ascii="Arial" w:hAnsi="Arial" w:cs="Arial"/>
        </w:rPr>
        <w:t>creditable deployment time for computation of PDMRA</w:t>
      </w:r>
      <w:r w:rsidR="004403AC">
        <w:rPr>
          <w:rFonts w:ascii="Arial" w:hAnsi="Arial" w:cs="Arial"/>
        </w:rPr>
        <w:t xml:space="preserve"> for the Soldier would include previous deployments back 36 months to October 10, 2004.  </w:t>
      </w:r>
      <w:bookmarkStart w:id="0" w:name="OLE_LINK10"/>
      <w:bookmarkStart w:id="1" w:name="OLE_LINK11"/>
      <w:r w:rsidR="004403AC">
        <w:rPr>
          <w:rFonts w:ascii="Arial" w:hAnsi="Arial" w:cs="Arial"/>
        </w:rPr>
        <w:t>A deployment on December 21, 20</w:t>
      </w:r>
      <w:r w:rsidR="00A931BC">
        <w:rPr>
          <w:rFonts w:ascii="Arial" w:hAnsi="Arial" w:cs="Arial"/>
        </w:rPr>
        <w:t>1</w:t>
      </w:r>
      <w:r w:rsidR="00986BC7">
        <w:rPr>
          <w:rFonts w:ascii="Arial" w:hAnsi="Arial" w:cs="Arial"/>
        </w:rPr>
        <w:t>3</w:t>
      </w:r>
      <w:r w:rsidR="004403AC">
        <w:rPr>
          <w:rFonts w:ascii="Arial" w:hAnsi="Arial" w:cs="Arial"/>
        </w:rPr>
        <w:t>, looks back 36 months for previous creditable deployment…Decem</w:t>
      </w:r>
      <w:r w:rsidR="00A931BC">
        <w:rPr>
          <w:rFonts w:ascii="Arial" w:hAnsi="Arial" w:cs="Arial"/>
        </w:rPr>
        <w:t>b</w:t>
      </w:r>
      <w:r w:rsidR="004403AC">
        <w:rPr>
          <w:rFonts w:ascii="Arial" w:hAnsi="Arial" w:cs="Arial"/>
        </w:rPr>
        <w:t>er</w:t>
      </w:r>
      <w:r w:rsidR="00986BC7">
        <w:rPr>
          <w:rFonts w:ascii="Arial" w:hAnsi="Arial" w:cs="Arial"/>
        </w:rPr>
        <w:t xml:space="preserve"> 21, 2010</w:t>
      </w:r>
      <w:r w:rsidR="00A931BC">
        <w:rPr>
          <w:rFonts w:ascii="Arial" w:hAnsi="Arial" w:cs="Arial"/>
        </w:rPr>
        <w:t xml:space="preserve"> </w:t>
      </w:r>
      <w:r w:rsidR="00986BC7">
        <w:rPr>
          <w:rFonts w:ascii="Arial" w:hAnsi="Arial" w:cs="Arial"/>
        </w:rPr>
        <w:t xml:space="preserve">in order </w:t>
      </w:r>
      <w:r w:rsidR="00A931BC">
        <w:rPr>
          <w:rFonts w:ascii="Arial" w:hAnsi="Arial" w:cs="Arial"/>
        </w:rPr>
        <w:t xml:space="preserve">to calculate </w:t>
      </w:r>
      <w:r w:rsidR="00986BC7">
        <w:rPr>
          <w:rFonts w:ascii="Arial" w:hAnsi="Arial" w:cs="Arial"/>
        </w:rPr>
        <w:t xml:space="preserve">the number of days of PDMRA earned. </w:t>
      </w:r>
    </w:p>
    <w:bookmarkEnd w:id="0"/>
    <w:bookmarkEnd w:id="1"/>
    <w:p w:rsidR="0056003A" w:rsidRDefault="0056003A" w:rsidP="00DB55C3">
      <w:pPr>
        <w:rPr>
          <w:rFonts w:ascii="Arial" w:hAnsi="Arial" w:cs="Arial"/>
        </w:rPr>
      </w:pPr>
    </w:p>
    <w:p w:rsidR="003523B7" w:rsidRPr="003523B7" w:rsidRDefault="0056003A" w:rsidP="003523B7">
      <w:pPr>
        <w:rPr>
          <w:rFonts w:ascii="Arial" w:hAnsi="Arial" w:cs="Arial"/>
          <w:color w:val="000000"/>
        </w:rPr>
      </w:pPr>
      <w:r>
        <w:rPr>
          <w:rFonts w:ascii="Arial" w:hAnsi="Arial" w:cs="Arial"/>
        </w:rPr>
        <w:tab/>
        <w:t xml:space="preserve">b.  </w:t>
      </w:r>
      <w:r w:rsidR="00DB55C3" w:rsidRPr="00DB55C3">
        <w:rPr>
          <w:rFonts w:ascii="Arial" w:hAnsi="Arial" w:cs="Arial"/>
        </w:rPr>
        <w:t xml:space="preserve">For Reserve component Soldiers, creditable mobilization time for computation of PDMRA commences on </w:t>
      </w:r>
      <w:r w:rsidR="005E5579">
        <w:rPr>
          <w:rFonts w:ascii="Arial" w:hAnsi="Arial" w:cs="Arial"/>
        </w:rPr>
        <w:t xml:space="preserve">October </w:t>
      </w:r>
      <w:r w:rsidR="00DB55C3" w:rsidRPr="00DB55C3">
        <w:rPr>
          <w:rFonts w:ascii="Arial" w:hAnsi="Arial" w:cs="Arial"/>
        </w:rPr>
        <w:t>7</w:t>
      </w:r>
      <w:r w:rsidR="005E5579">
        <w:rPr>
          <w:rFonts w:ascii="Arial" w:hAnsi="Arial" w:cs="Arial"/>
        </w:rPr>
        <w:t>, 2001</w:t>
      </w:r>
      <w:r w:rsidR="00DB55C3" w:rsidRPr="00DB55C3">
        <w:rPr>
          <w:rFonts w:ascii="Arial" w:hAnsi="Arial" w:cs="Arial"/>
        </w:rPr>
        <w:t>, or the date that is 72 months prior to the Soldier’s mobilization, whichever date is most recent, and includes the day the Soldier is initially mobilized through the date the mobilization is terminated</w:t>
      </w:r>
      <w:r>
        <w:rPr>
          <w:rFonts w:ascii="Arial" w:hAnsi="Arial" w:cs="Arial"/>
        </w:rPr>
        <w:t xml:space="preserve">; </w:t>
      </w:r>
      <w:r w:rsidR="003523B7" w:rsidRPr="00FF53A8">
        <w:rPr>
          <w:rFonts w:ascii="Arial" w:hAnsi="Arial" w:cs="Arial"/>
          <w:color w:val="000000"/>
        </w:rPr>
        <w:t>includes the effective date of the Soldier’s mobilization orders through the date of the expiration of the mobilization order, to include periods of R&amp;R and temporary duty (TDY) outside Iraq and Afghanistan for TDY periods of 30 days or less.</w:t>
      </w:r>
      <w:r w:rsidR="003523B7">
        <w:rPr>
          <w:rFonts w:ascii="Arial" w:hAnsi="Arial" w:cs="Arial"/>
          <w:color w:val="000000"/>
        </w:rPr>
        <w:t xml:space="preserve">  </w:t>
      </w:r>
      <w:r w:rsidR="00986BC7">
        <w:rPr>
          <w:rFonts w:ascii="Arial" w:hAnsi="Arial" w:cs="Arial"/>
          <w:color w:val="000000"/>
        </w:rPr>
        <w:t xml:space="preserve">For example: </w:t>
      </w:r>
      <w:r w:rsidR="00986BC7">
        <w:rPr>
          <w:rFonts w:ascii="Arial" w:hAnsi="Arial" w:cs="Arial"/>
        </w:rPr>
        <w:t xml:space="preserve">A deployment on December 21, 2013, looks back 72 months for previous creditable </w:t>
      </w:r>
      <w:r w:rsidR="00402621">
        <w:rPr>
          <w:rFonts w:ascii="Arial" w:hAnsi="Arial" w:cs="Arial"/>
        </w:rPr>
        <w:t>d</w:t>
      </w:r>
      <w:r w:rsidR="00986BC7">
        <w:rPr>
          <w:rFonts w:ascii="Arial" w:hAnsi="Arial" w:cs="Arial"/>
        </w:rPr>
        <w:t>eployment</w:t>
      </w:r>
      <w:r w:rsidR="00402621">
        <w:rPr>
          <w:rFonts w:ascii="Arial" w:hAnsi="Arial" w:cs="Arial"/>
        </w:rPr>
        <w:t>(s)</w:t>
      </w:r>
      <w:r w:rsidR="00986BC7">
        <w:rPr>
          <w:rFonts w:ascii="Arial" w:hAnsi="Arial" w:cs="Arial"/>
        </w:rPr>
        <w:t>…December 21, 20</w:t>
      </w:r>
      <w:r w:rsidR="00402621">
        <w:rPr>
          <w:rFonts w:ascii="Arial" w:hAnsi="Arial" w:cs="Arial"/>
        </w:rPr>
        <w:t>07</w:t>
      </w:r>
      <w:r w:rsidR="00986BC7">
        <w:rPr>
          <w:rFonts w:ascii="Arial" w:hAnsi="Arial" w:cs="Arial"/>
        </w:rPr>
        <w:t xml:space="preserve"> in order to calculate the number of days of PDMRA earned. </w:t>
      </w:r>
      <w:r w:rsidR="00402621">
        <w:rPr>
          <w:rFonts w:ascii="Arial" w:hAnsi="Arial" w:cs="Arial"/>
        </w:rPr>
        <w:t xml:space="preserve"> </w:t>
      </w:r>
      <w:r w:rsidR="003523B7" w:rsidRPr="00FF53A8">
        <w:rPr>
          <w:rFonts w:ascii="Arial" w:hAnsi="Arial" w:cs="Arial"/>
          <w:color w:val="000000"/>
        </w:rPr>
        <w:t xml:space="preserve">PDMRA </w:t>
      </w:r>
      <w:r w:rsidR="003523B7">
        <w:rPr>
          <w:rFonts w:ascii="Arial" w:hAnsi="Arial" w:cs="Arial"/>
          <w:color w:val="000000"/>
        </w:rPr>
        <w:t xml:space="preserve">accrual for RC Soldiers includes </w:t>
      </w:r>
      <w:r w:rsidR="003523B7" w:rsidRPr="00FF53A8">
        <w:rPr>
          <w:rFonts w:ascii="Arial" w:hAnsi="Arial" w:cs="Arial"/>
          <w:color w:val="000000"/>
        </w:rPr>
        <w:t xml:space="preserve">all qualifying mobilizations, not just to </w:t>
      </w:r>
      <w:smartTag w:uri="urn:schemas-microsoft-com:office:smarttags" w:element="country-region">
        <w:r w:rsidR="003523B7" w:rsidRPr="00FF53A8">
          <w:rPr>
            <w:rFonts w:ascii="Arial" w:hAnsi="Arial" w:cs="Arial"/>
            <w:color w:val="000000"/>
          </w:rPr>
          <w:t>Iraq</w:t>
        </w:r>
      </w:smartTag>
      <w:r w:rsidR="003523B7" w:rsidRPr="00FF53A8">
        <w:rPr>
          <w:rFonts w:ascii="Arial" w:hAnsi="Arial" w:cs="Arial"/>
          <w:color w:val="000000"/>
        </w:rPr>
        <w:t xml:space="preserve"> or </w:t>
      </w:r>
      <w:smartTag w:uri="urn:schemas-microsoft-com:office:smarttags" w:element="country-region">
        <w:smartTag w:uri="urn:schemas-microsoft-com:office:smarttags" w:element="place">
          <w:r w:rsidR="003523B7" w:rsidRPr="00FF53A8">
            <w:rPr>
              <w:rFonts w:ascii="Arial" w:hAnsi="Arial" w:cs="Arial"/>
              <w:color w:val="000000"/>
            </w:rPr>
            <w:t>Afghanistan</w:t>
          </w:r>
        </w:smartTag>
      </w:smartTag>
      <w:r w:rsidR="003523B7" w:rsidRPr="00FF53A8">
        <w:rPr>
          <w:rFonts w:ascii="Arial" w:hAnsi="Arial" w:cs="Arial"/>
          <w:color w:val="000000"/>
        </w:rPr>
        <w:t xml:space="preserve">.  </w:t>
      </w:r>
      <w:r w:rsidR="003523B7">
        <w:rPr>
          <w:rFonts w:ascii="Arial" w:hAnsi="Arial" w:cs="Arial"/>
          <w:color w:val="000000"/>
        </w:rPr>
        <w:t>O</w:t>
      </w:r>
      <w:r w:rsidR="003523B7" w:rsidRPr="00FF53A8">
        <w:rPr>
          <w:rFonts w:ascii="Arial" w:hAnsi="Arial" w:cs="Arial"/>
          <w:color w:val="000000"/>
        </w:rPr>
        <w:t xml:space="preserve">nly mobilizations under 12301(a), 12302, or 12304 qualify to accrue PDMRA.  A 12301(d) period of duty </w:t>
      </w:r>
      <w:r w:rsidR="003523B7">
        <w:rPr>
          <w:rFonts w:ascii="Arial" w:hAnsi="Arial" w:cs="Arial"/>
          <w:color w:val="000000"/>
        </w:rPr>
        <w:t xml:space="preserve">also </w:t>
      </w:r>
      <w:r w:rsidR="003523B7" w:rsidRPr="00FF53A8">
        <w:rPr>
          <w:rFonts w:ascii="Arial" w:hAnsi="Arial" w:cs="Arial"/>
          <w:color w:val="000000"/>
        </w:rPr>
        <w:t>qualifies for accrual of PDMRA when it is documented that the 12301(d) period was in conjunction w</w:t>
      </w:r>
      <w:r w:rsidR="003523B7">
        <w:rPr>
          <w:rFonts w:ascii="Arial" w:hAnsi="Arial" w:cs="Arial"/>
          <w:color w:val="000000"/>
        </w:rPr>
        <w:t xml:space="preserve">ith a deployment in support of </w:t>
      </w:r>
      <w:r w:rsidR="003523B7" w:rsidRPr="00FF53A8">
        <w:rPr>
          <w:rFonts w:ascii="Arial" w:hAnsi="Arial" w:cs="Arial"/>
          <w:color w:val="000000"/>
        </w:rPr>
        <w:t xml:space="preserve">Contingency Operations in </w:t>
      </w:r>
      <w:smartTag w:uri="urn:schemas-microsoft-com:office:smarttags" w:element="country-region">
        <w:r w:rsidR="003523B7" w:rsidRPr="00FF53A8">
          <w:rPr>
            <w:rFonts w:ascii="Arial" w:hAnsi="Arial" w:cs="Arial"/>
            <w:color w:val="000000"/>
          </w:rPr>
          <w:t>Iraq</w:t>
        </w:r>
      </w:smartTag>
      <w:r w:rsidR="003523B7" w:rsidRPr="00FF53A8">
        <w:rPr>
          <w:rFonts w:ascii="Arial" w:hAnsi="Arial" w:cs="Arial"/>
          <w:color w:val="000000"/>
        </w:rPr>
        <w:t xml:space="preserve"> or </w:t>
      </w:r>
      <w:smartTag w:uri="urn:schemas-microsoft-com:office:smarttags" w:element="country-region">
        <w:smartTag w:uri="urn:schemas-microsoft-com:office:smarttags" w:element="place">
          <w:r w:rsidR="003523B7" w:rsidRPr="00FF53A8">
            <w:rPr>
              <w:rFonts w:ascii="Arial" w:hAnsi="Arial" w:cs="Arial"/>
              <w:color w:val="000000"/>
            </w:rPr>
            <w:t>Afghanistan</w:t>
          </w:r>
        </w:smartTag>
      </w:smartTag>
      <w:r w:rsidR="003523B7" w:rsidRPr="00FF53A8">
        <w:rPr>
          <w:rFonts w:ascii="Arial" w:hAnsi="Arial" w:cs="Arial"/>
          <w:color w:val="000000"/>
        </w:rPr>
        <w:t xml:space="preserve">; deployment time for this purpose includes the day of the Soldier’s arrival on Title 10 at MOB station through his REFRAD date. </w:t>
      </w:r>
      <w:r w:rsidR="003523B7">
        <w:rPr>
          <w:rFonts w:ascii="Arial" w:hAnsi="Arial" w:cs="Arial"/>
          <w:color w:val="000000"/>
        </w:rPr>
        <w:t xml:space="preserve"> </w:t>
      </w:r>
      <w:r w:rsidR="003523B7" w:rsidRPr="005B4FD6">
        <w:rPr>
          <w:rFonts w:ascii="Arial" w:hAnsi="Arial" w:cs="Arial"/>
          <w:b/>
        </w:rPr>
        <w:t>PDMRA days do not continue to accrue while Soldier is on transition leave</w:t>
      </w:r>
      <w:r w:rsidR="003523B7">
        <w:rPr>
          <w:rFonts w:ascii="Arial" w:hAnsi="Arial" w:cs="Arial"/>
          <w:b/>
        </w:rPr>
        <w:t xml:space="preserve"> </w:t>
      </w:r>
      <w:r w:rsidR="003523B7" w:rsidRPr="005B4FD6">
        <w:rPr>
          <w:rFonts w:ascii="Arial" w:hAnsi="Arial" w:cs="Arial"/>
          <w:b/>
        </w:rPr>
        <w:t xml:space="preserve">and/or extension of </w:t>
      </w:r>
      <w:r w:rsidR="003523B7">
        <w:rPr>
          <w:rFonts w:ascii="Arial" w:hAnsi="Arial" w:cs="Arial"/>
          <w:b/>
        </w:rPr>
        <w:t xml:space="preserve">mobilization </w:t>
      </w:r>
      <w:r w:rsidR="003523B7" w:rsidRPr="005B4FD6">
        <w:rPr>
          <w:rFonts w:ascii="Arial" w:hAnsi="Arial" w:cs="Arial"/>
          <w:b/>
        </w:rPr>
        <w:t>orders for the purpose of PDMRA usage.</w:t>
      </w:r>
    </w:p>
    <w:p w:rsidR="00BA0A46" w:rsidRDefault="00BA0A46" w:rsidP="00007183">
      <w:pPr>
        <w:rPr>
          <w:rFonts w:ascii="Arial" w:hAnsi="Arial" w:cs="Arial"/>
        </w:rPr>
      </w:pPr>
    </w:p>
    <w:p w:rsidR="00774055" w:rsidRPr="00774055" w:rsidRDefault="00DE63AE" w:rsidP="00774055">
      <w:pPr>
        <w:autoSpaceDE w:val="0"/>
        <w:autoSpaceDN w:val="0"/>
        <w:adjustRightInd w:val="0"/>
        <w:rPr>
          <w:rFonts w:ascii="Arial" w:hAnsi="Arial" w:cs="Arial"/>
        </w:rPr>
      </w:pPr>
      <w:bookmarkStart w:id="2" w:name="OLE_LINK3"/>
      <w:bookmarkStart w:id="3" w:name="OLE_LINK4"/>
      <w:r w:rsidRPr="00DE63AE">
        <w:rPr>
          <w:rFonts w:ascii="Arial" w:hAnsi="Arial" w:cs="Arial"/>
          <w:b/>
          <w:u w:val="single"/>
        </w:rPr>
        <w:t>5.  E</w:t>
      </w:r>
      <w:r w:rsidR="0056589D">
        <w:rPr>
          <w:rFonts w:ascii="Arial" w:hAnsi="Arial" w:cs="Arial"/>
          <w:b/>
          <w:u w:val="single"/>
        </w:rPr>
        <w:t>XAMPLES:</w:t>
      </w:r>
      <w:r w:rsidR="003523B7">
        <w:rPr>
          <w:rFonts w:ascii="Arial" w:hAnsi="Arial" w:cs="Arial"/>
          <w:b/>
          <w:u w:val="single"/>
        </w:rPr>
        <w:t xml:space="preserve">  </w:t>
      </w:r>
      <w:r w:rsidR="003523B7">
        <w:rPr>
          <w:rFonts w:ascii="Arial" w:hAnsi="Arial" w:cs="Arial"/>
          <w:color w:val="000000"/>
        </w:rPr>
        <w:t xml:space="preserve">.  </w:t>
      </w:r>
      <w:r w:rsidR="003523B7" w:rsidRPr="003F201F">
        <w:rPr>
          <w:rFonts w:ascii="Arial" w:hAnsi="Arial" w:cs="Arial"/>
        </w:rPr>
        <w:t>The following example</w:t>
      </w:r>
      <w:r w:rsidR="003523B7">
        <w:rPr>
          <w:rFonts w:ascii="Arial" w:hAnsi="Arial" w:cs="Arial"/>
        </w:rPr>
        <w:t>s</w:t>
      </w:r>
      <w:r w:rsidR="003523B7" w:rsidRPr="003F201F">
        <w:rPr>
          <w:rFonts w:ascii="Arial" w:hAnsi="Arial" w:cs="Arial"/>
        </w:rPr>
        <w:t xml:space="preserve"> illustrates calculation methodology for accrual of PDMRA</w:t>
      </w:r>
      <w:r w:rsidR="003523B7">
        <w:rPr>
          <w:rFonts w:ascii="Arial" w:hAnsi="Arial" w:cs="Arial"/>
        </w:rPr>
        <w:t xml:space="preserve"> days for both active component and reserve component Soldiers.  D</w:t>
      </w:r>
      <w:r w:rsidR="003523B7">
        <w:rPr>
          <w:rFonts w:ascii="Arial" w:hAnsi="Arial" w:cs="Arial"/>
          <w:color w:val="000000"/>
        </w:rPr>
        <w:t>ue to complicated calculations required, a basic PDMRA calculator has been developed to provide Commanders with a tool to determine the days of PDMRA earned by Soldiers.</w:t>
      </w:r>
      <w:r w:rsidR="00774055">
        <w:rPr>
          <w:rFonts w:ascii="Arial" w:hAnsi="Arial" w:cs="Arial"/>
          <w:color w:val="000000"/>
        </w:rPr>
        <w:t xml:space="preserve">  </w:t>
      </w:r>
      <w:r w:rsidR="00774055" w:rsidRPr="00774055">
        <w:rPr>
          <w:rFonts w:ascii="Arial" w:hAnsi="Arial" w:cs="Arial"/>
          <w:color w:val="000000"/>
        </w:rPr>
        <w:t>To access the calculator please use this link</w:t>
      </w:r>
      <w:r w:rsidR="00774055">
        <w:rPr>
          <w:rFonts w:ascii="Arial" w:hAnsi="Arial" w:cs="Arial"/>
          <w:color w:val="000000"/>
        </w:rPr>
        <w:t xml:space="preserve">. </w:t>
      </w:r>
      <w:r w:rsidR="00774055" w:rsidRPr="00774055">
        <w:rPr>
          <w:rFonts w:ascii="Arial" w:hAnsi="Arial" w:cs="Arial"/>
        </w:rPr>
        <w:t>The latest version is located at the following web address:</w:t>
      </w:r>
      <w:bookmarkStart w:id="4" w:name="OLE_LINK12"/>
      <w:bookmarkStart w:id="5" w:name="OLE_LINK13"/>
      <w:r w:rsidR="00774055">
        <w:rPr>
          <w:rFonts w:ascii="Arial" w:hAnsi="Arial" w:cs="Arial"/>
        </w:rPr>
        <w:t xml:space="preserve"> </w:t>
      </w:r>
      <w:hyperlink r:id="rId8" w:history="1">
        <w:r w:rsidR="00774055" w:rsidRPr="00774055">
          <w:rPr>
            <w:rFonts w:ascii="Arial" w:hAnsi="Arial" w:cs="Arial"/>
            <w:color w:val="0000FF"/>
            <w:u w:val="single"/>
          </w:rPr>
          <w:t>https://minuteman.ngb.army.mil/AACalc/</w:t>
        </w:r>
      </w:hyperlink>
      <w:bookmarkEnd w:id="4"/>
      <w:bookmarkEnd w:id="5"/>
    </w:p>
    <w:p w:rsidR="00774055" w:rsidRPr="00774055" w:rsidRDefault="00774055" w:rsidP="00774055">
      <w:pPr>
        <w:autoSpaceDE w:val="0"/>
        <w:autoSpaceDN w:val="0"/>
        <w:adjustRightInd w:val="0"/>
        <w:rPr>
          <w:rFonts w:ascii="Arial" w:hAnsi="Arial" w:cs="Arial"/>
        </w:rPr>
      </w:pPr>
      <w:r w:rsidRPr="00774055">
        <w:rPr>
          <w:rFonts w:ascii="Arial" w:hAnsi="Arial" w:cs="Arial"/>
        </w:rPr>
        <w:t>Normal "AKO" login and password is required.</w:t>
      </w:r>
    </w:p>
    <w:p w:rsidR="00DE63AE" w:rsidRPr="00774055" w:rsidRDefault="00DE63AE" w:rsidP="00007183">
      <w:pPr>
        <w:rPr>
          <w:rFonts w:ascii="Arial" w:hAnsi="Arial" w:cs="Arial"/>
          <w:color w:val="000000"/>
        </w:rPr>
      </w:pPr>
    </w:p>
    <w:p w:rsidR="00E817D7" w:rsidRDefault="00DE63AE" w:rsidP="00007183">
      <w:pPr>
        <w:rPr>
          <w:rFonts w:ascii="Arial" w:hAnsi="Arial" w:cs="Arial"/>
        </w:rPr>
      </w:pPr>
      <w:r>
        <w:rPr>
          <w:rFonts w:ascii="Arial" w:hAnsi="Arial" w:cs="Arial"/>
        </w:rPr>
        <w:lastRenderedPageBreak/>
        <w:tab/>
      </w:r>
      <w:r w:rsidR="00622A6A" w:rsidRPr="009D175F">
        <w:rPr>
          <w:rFonts w:ascii="Arial" w:hAnsi="Arial" w:cs="Arial"/>
          <w:b/>
          <w:u w:val="single"/>
        </w:rPr>
        <w:t>a. Active Component:</w:t>
      </w:r>
      <w:r w:rsidR="00622A6A">
        <w:rPr>
          <w:rFonts w:ascii="Arial" w:hAnsi="Arial" w:cs="Arial"/>
        </w:rPr>
        <w:t xml:space="preserve">  </w:t>
      </w:r>
    </w:p>
    <w:p w:rsidR="00CC09B4" w:rsidRDefault="00CC09B4" w:rsidP="00007183">
      <w:pPr>
        <w:rPr>
          <w:rFonts w:ascii="Arial" w:hAnsi="Arial" w:cs="Arial"/>
        </w:rPr>
      </w:pPr>
    </w:p>
    <w:p w:rsidR="00622A6A" w:rsidRDefault="00E817D7" w:rsidP="00007183">
      <w:pPr>
        <w:rPr>
          <w:rFonts w:ascii="Arial" w:hAnsi="Arial" w:cs="Arial"/>
        </w:rPr>
      </w:pPr>
      <w:r>
        <w:rPr>
          <w:rFonts w:ascii="Arial" w:hAnsi="Arial" w:cs="Arial"/>
        </w:rPr>
        <w:tab/>
      </w:r>
      <w:r>
        <w:rPr>
          <w:rFonts w:ascii="Arial" w:hAnsi="Arial" w:cs="Arial"/>
        </w:rPr>
        <w:tab/>
      </w:r>
      <w:r w:rsidRPr="00986E79">
        <w:rPr>
          <w:rFonts w:ascii="Arial" w:hAnsi="Arial" w:cs="Arial"/>
          <w:u w:val="single"/>
        </w:rPr>
        <w:t>Scenario 1:</w:t>
      </w:r>
      <w:r>
        <w:rPr>
          <w:rFonts w:ascii="Arial" w:hAnsi="Arial" w:cs="Arial"/>
        </w:rPr>
        <w:t xml:space="preserve"> </w:t>
      </w:r>
      <w:r w:rsidR="00180AFD" w:rsidRPr="003F201F">
        <w:rPr>
          <w:rFonts w:ascii="Arial" w:hAnsi="Arial" w:cs="Arial"/>
        </w:rPr>
        <w:t>A</w:t>
      </w:r>
      <w:r w:rsidR="009E2FD2">
        <w:rPr>
          <w:rFonts w:ascii="Arial" w:hAnsi="Arial" w:cs="Arial"/>
        </w:rPr>
        <w:t>n</w:t>
      </w:r>
      <w:r w:rsidR="00180AFD" w:rsidRPr="003F201F">
        <w:rPr>
          <w:rFonts w:ascii="Arial" w:hAnsi="Arial" w:cs="Arial"/>
        </w:rPr>
        <w:t xml:space="preserve"> </w:t>
      </w:r>
      <w:r w:rsidR="00007183" w:rsidRPr="003F201F">
        <w:rPr>
          <w:rFonts w:ascii="Arial" w:hAnsi="Arial" w:cs="Arial"/>
        </w:rPr>
        <w:t xml:space="preserve">active component Soldier completes a </w:t>
      </w:r>
      <w:r w:rsidR="00F87DED">
        <w:rPr>
          <w:rFonts w:ascii="Arial" w:hAnsi="Arial" w:cs="Arial"/>
        </w:rPr>
        <w:t xml:space="preserve">12 month </w:t>
      </w:r>
      <w:r w:rsidR="00007183" w:rsidRPr="003F201F">
        <w:rPr>
          <w:rFonts w:ascii="Arial" w:hAnsi="Arial" w:cs="Arial"/>
        </w:rPr>
        <w:t>deployment</w:t>
      </w:r>
      <w:r w:rsidR="00180AFD" w:rsidRPr="003F201F">
        <w:rPr>
          <w:rFonts w:ascii="Arial" w:hAnsi="Arial" w:cs="Arial"/>
        </w:rPr>
        <w:t xml:space="preserve"> to </w:t>
      </w:r>
      <w:smartTag w:uri="urn:schemas-microsoft-com:office:smarttags" w:element="country-region">
        <w:r w:rsidR="00180AFD" w:rsidRPr="003F201F">
          <w:rPr>
            <w:rFonts w:ascii="Arial" w:hAnsi="Arial" w:cs="Arial"/>
          </w:rPr>
          <w:t>Iraq</w:t>
        </w:r>
      </w:smartTag>
      <w:r w:rsidR="00180AFD" w:rsidRPr="003F201F">
        <w:rPr>
          <w:rFonts w:ascii="Arial" w:hAnsi="Arial" w:cs="Arial"/>
        </w:rPr>
        <w:t xml:space="preserve"> or </w:t>
      </w:r>
      <w:smartTag w:uri="urn:schemas-microsoft-com:office:smarttags" w:element="country-region">
        <w:smartTag w:uri="urn:schemas-microsoft-com:office:smarttags" w:element="place">
          <w:r w:rsidR="00180AFD" w:rsidRPr="003F201F">
            <w:rPr>
              <w:rFonts w:ascii="Arial" w:hAnsi="Arial" w:cs="Arial"/>
            </w:rPr>
            <w:t>Afghanistan</w:t>
          </w:r>
        </w:smartTag>
      </w:smartTag>
      <w:r w:rsidR="00F87DED">
        <w:rPr>
          <w:rFonts w:ascii="Arial" w:hAnsi="Arial" w:cs="Arial"/>
        </w:rPr>
        <w:t xml:space="preserve"> in 30 January 2006</w:t>
      </w:r>
      <w:r w:rsidR="009E2FD2">
        <w:rPr>
          <w:rFonts w:ascii="Arial" w:hAnsi="Arial" w:cs="Arial"/>
        </w:rPr>
        <w:t xml:space="preserve">. </w:t>
      </w:r>
      <w:r w:rsidR="00F87DED">
        <w:rPr>
          <w:rFonts w:ascii="Arial" w:hAnsi="Arial" w:cs="Arial"/>
        </w:rPr>
        <w:t xml:space="preserve"> </w:t>
      </w:r>
      <w:r w:rsidR="009E2FD2">
        <w:rPr>
          <w:rFonts w:ascii="Arial" w:hAnsi="Arial" w:cs="Arial"/>
        </w:rPr>
        <w:t xml:space="preserve">He </w:t>
      </w:r>
      <w:r w:rsidR="00007183" w:rsidRPr="003F201F">
        <w:rPr>
          <w:rFonts w:ascii="Arial" w:hAnsi="Arial" w:cs="Arial"/>
        </w:rPr>
        <w:t>returns to his PDS</w:t>
      </w:r>
      <w:r w:rsidR="00011065">
        <w:rPr>
          <w:rFonts w:ascii="Arial" w:hAnsi="Arial" w:cs="Arial"/>
        </w:rPr>
        <w:t xml:space="preserve"> where he expect</w:t>
      </w:r>
      <w:r w:rsidR="00F87DED">
        <w:rPr>
          <w:rFonts w:ascii="Arial" w:hAnsi="Arial" w:cs="Arial"/>
        </w:rPr>
        <w:t>s</w:t>
      </w:r>
      <w:r w:rsidR="00011065">
        <w:rPr>
          <w:rFonts w:ascii="Arial" w:hAnsi="Arial" w:cs="Arial"/>
        </w:rPr>
        <w:t xml:space="preserve"> to remain for </w:t>
      </w:r>
      <w:r w:rsidR="00F87DED">
        <w:rPr>
          <w:rFonts w:ascii="Arial" w:hAnsi="Arial" w:cs="Arial"/>
        </w:rPr>
        <w:t xml:space="preserve">at least </w:t>
      </w:r>
      <w:r w:rsidR="00011065">
        <w:rPr>
          <w:rFonts w:ascii="Arial" w:hAnsi="Arial" w:cs="Arial"/>
        </w:rPr>
        <w:t>two years</w:t>
      </w:r>
      <w:r w:rsidR="00F87DED">
        <w:rPr>
          <w:rFonts w:ascii="Arial" w:hAnsi="Arial" w:cs="Arial"/>
        </w:rPr>
        <w:t xml:space="preserve">.  However, </w:t>
      </w:r>
      <w:r w:rsidR="00617EFE">
        <w:rPr>
          <w:rFonts w:ascii="Arial" w:hAnsi="Arial" w:cs="Arial"/>
        </w:rPr>
        <w:t>d</w:t>
      </w:r>
      <w:r w:rsidR="009E2FD2">
        <w:rPr>
          <w:rFonts w:ascii="Arial" w:hAnsi="Arial" w:cs="Arial"/>
        </w:rPr>
        <w:t xml:space="preserve">ue to Army operation requirements he </w:t>
      </w:r>
      <w:r w:rsidR="00617EFE">
        <w:rPr>
          <w:rFonts w:ascii="Arial" w:hAnsi="Arial" w:cs="Arial"/>
        </w:rPr>
        <w:t xml:space="preserve">must </w:t>
      </w:r>
      <w:r w:rsidR="004E3295">
        <w:rPr>
          <w:rFonts w:ascii="Arial" w:hAnsi="Arial" w:cs="Arial"/>
        </w:rPr>
        <w:t xml:space="preserve">again be </w:t>
      </w:r>
      <w:r w:rsidR="00007183" w:rsidRPr="003F201F">
        <w:rPr>
          <w:rFonts w:ascii="Arial" w:hAnsi="Arial" w:cs="Arial"/>
        </w:rPr>
        <w:t xml:space="preserve">deployed </w:t>
      </w:r>
      <w:r w:rsidR="009E2FD2">
        <w:rPr>
          <w:rFonts w:ascii="Arial" w:hAnsi="Arial" w:cs="Arial"/>
        </w:rPr>
        <w:t xml:space="preserve">to </w:t>
      </w:r>
      <w:r w:rsidR="004E3295">
        <w:rPr>
          <w:rFonts w:ascii="Arial" w:hAnsi="Arial" w:cs="Arial"/>
        </w:rPr>
        <w:t>theater/</w:t>
      </w:r>
      <w:r w:rsidR="00F87DED">
        <w:rPr>
          <w:rFonts w:ascii="Arial" w:hAnsi="Arial" w:cs="Arial"/>
        </w:rPr>
        <w:t>Iraq</w:t>
      </w:r>
      <w:r w:rsidR="009E2FD2">
        <w:rPr>
          <w:rFonts w:ascii="Arial" w:hAnsi="Arial" w:cs="Arial"/>
        </w:rPr>
        <w:t xml:space="preserve"> </w:t>
      </w:r>
      <w:r w:rsidR="00007183" w:rsidRPr="003F201F">
        <w:rPr>
          <w:rFonts w:ascii="Arial" w:hAnsi="Arial" w:cs="Arial"/>
        </w:rPr>
        <w:t>one year later</w:t>
      </w:r>
      <w:r w:rsidR="00F87DED">
        <w:rPr>
          <w:rFonts w:ascii="Arial" w:hAnsi="Arial" w:cs="Arial"/>
        </w:rPr>
        <w:t xml:space="preserve"> in February 2007</w:t>
      </w:r>
      <w:r w:rsidR="00F05271">
        <w:rPr>
          <w:rFonts w:ascii="Arial" w:hAnsi="Arial" w:cs="Arial"/>
        </w:rPr>
        <w:t xml:space="preserve"> for a 12 month deployment</w:t>
      </w:r>
      <w:r w:rsidR="00622A6A">
        <w:rPr>
          <w:rFonts w:ascii="Arial" w:hAnsi="Arial" w:cs="Arial"/>
        </w:rPr>
        <w:t>,</w:t>
      </w:r>
      <w:r w:rsidR="00007183" w:rsidRPr="003F201F">
        <w:rPr>
          <w:rFonts w:ascii="Arial" w:hAnsi="Arial" w:cs="Arial"/>
        </w:rPr>
        <w:t xml:space="preserve"> thus breaking the established </w:t>
      </w:r>
      <w:r w:rsidR="00617EFE">
        <w:rPr>
          <w:rFonts w:ascii="Arial" w:hAnsi="Arial" w:cs="Arial"/>
        </w:rPr>
        <w:t>Army active c</w:t>
      </w:r>
      <w:r w:rsidR="00180AFD" w:rsidRPr="003F201F">
        <w:rPr>
          <w:rFonts w:ascii="Arial" w:hAnsi="Arial" w:cs="Arial"/>
        </w:rPr>
        <w:t xml:space="preserve">omponent </w:t>
      </w:r>
      <w:r w:rsidR="00007183" w:rsidRPr="003F201F">
        <w:rPr>
          <w:rFonts w:ascii="Arial" w:hAnsi="Arial" w:cs="Arial"/>
        </w:rPr>
        <w:t xml:space="preserve">rotation policy goal of one year deployed and two </w:t>
      </w:r>
      <w:r w:rsidR="00180AFD" w:rsidRPr="003F201F">
        <w:rPr>
          <w:rFonts w:ascii="Arial" w:hAnsi="Arial" w:cs="Arial"/>
        </w:rPr>
        <w:t xml:space="preserve">years </w:t>
      </w:r>
      <w:r w:rsidR="00007183" w:rsidRPr="003F201F">
        <w:rPr>
          <w:rFonts w:ascii="Arial" w:hAnsi="Arial" w:cs="Arial"/>
        </w:rPr>
        <w:t xml:space="preserve">stabilized at home station/PDS.  </w:t>
      </w:r>
      <w:r w:rsidR="00007183" w:rsidRPr="00FC767C">
        <w:rPr>
          <w:rFonts w:ascii="Arial" w:hAnsi="Arial" w:cs="Arial"/>
          <w:u w:val="single"/>
        </w:rPr>
        <w:t>C</w:t>
      </w:r>
      <w:r w:rsidR="00986E79" w:rsidRPr="00FC767C">
        <w:rPr>
          <w:rFonts w:ascii="Arial" w:hAnsi="Arial" w:cs="Arial"/>
          <w:u w:val="single"/>
        </w:rPr>
        <w:t>alculation:</w:t>
      </w:r>
      <w:r w:rsidR="00986E79">
        <w:rPr>
          <w:rFonts w:ascii="Arial" w:hAnsi="Arial" w:cs="Arial"/>
        </w:rPr>
        <w:t xml:space="preserve"> T</w:t>
      </w:r>
      <w:r w:rsidR="009E2FD2">
        <w:rPr>
          <w:rFonts w:ascii="Arial" w:hAnsi="Arial" w:cs="Arial"/>
        </w:rPr>
        <w:t xml:space="preserve">he </w:t>
      </w:r>
      <w:r w:rsidR="00007183" w:rsidRPr="003F201F">
        <w:rPr>
          <w:rFonts w:ascii="Arial" w:hAnsi="Arial" w:cs="Arial"/>
        </w:rPr>
        <w:t xml:space="preserve">Soldier will begin to accrue </w:t>
      </w:r>
      <w:bookmarkStart w:id="6" w:name="OLE_LINK1"/>
      <w:bookmarkStart w:id="7" w:name="OLE_LINK2"/>
      <w:r w:rsidR="00007183" w:rsidRPr="003F201F">
        <w:rPr>
          <w:rFonts w:ascii="Arial" w:hAnsi="Arial" w:cs="Arial"/>
        </w:rPr>
        <w:t xml:space="preserve">PDMRA </w:t>
      </w:r>
      <w:bookmarkEnd w:id="6"/>
      <w:bookmarkEnd w:id="7"/>
      <w:r w:rsidR="00007183" w:rsidRPr="003F201F">
        <w:rPr>
          <w:rFonts w:ascii="Arial" w:hAnsi="Arial" w:cs="Arial"/>
        </w:rPr>
        <w:t>days in increments o</w:t>
      </w:r>
      <w:r w:rsidR="00180AFD" w:rsidRPr="003F201F">
        <w:rPr>
          <w:rFonts w:ascii="Arial" w:hAnsi="Arial" w:cs="Arial"/>
        </w:rPr>
        <w:t>f</w:t>
      </w:r>
      <w:r w:rsidR="00007183" w:rsidRPr="003F201F">
        <w:rPr>
          <w:rFonts w:ascii="Arial" w:hAnsi="Arial" w:cs="Arial"/>
        </w:rPr>
        <w:t xml:space="preserve"> 1</w:t>
      </w:r>
      <w:r w:rsidR="00180AFD" w:rsidRPr="003F201F">
        <w:rPr>
          <w:rFonts w:ascii="Arial" w:hAnsi="Arial" w:cs="Arial"/>
        </w:rPr>
        <w:t>-</w:t>
      </w:r>
      <w:r w:rsidR="00007183" w:rsidRPr="003F201F">
        <w:rPr>
          <w:rFonts w:ascii="Arial" w:hAnsi="Arial" w:cs="Arial"/>
        </w:rPr>
        <w:t>day per month</w:t>
      </w:r>
      <w:r w:rsidR="00180AFD" w:rsidRPr="003F201F">
        <w:rPr>
          <w:rFonts w:ascii="Arial" w:hAnsi="Arial" w:cs="Arial"/>
        </w:rPr>
        <w:t xml:space="preserve"> for the first </w:t>
      </w:r>
      <w:r w:rsidR="00833502">
        <w:rPr>
          <w:rFonts w:ascii="Arial" w:hAnsi="Arial" w:cs="Arial"/>
        </w:rPr>
        <w:t>six</w:t>
      </w:r>
      <w:r w:rsidR="00180AFD" w:rsidRPr="003F201F">
        <w:rPr>
          <w:rFonts w:ascii="Arial" w:hAnsi="Arial" w:cs="Arial"/>
        </w:rPr>
        <w:t xml:space="preserve"> months </w:t>
      </w:r>
      <w:r w:rsidR="009E2FD2">
        <w:rPr>
          <w:rFonts w:ascii="Arial" w:hAnsi="Arial" w:cs="Arial"/>
        </w:rPr>
        <w:t xml:space="preserve">of the </w:t>
      </w:r>
      <w:r w:rsidR="00011065">
        <w:rPr>
          <w:rFonts w:ascii="Arial" w:hAnsi="Arial" w:cs="Arial"/>
        </w:rPr>
        <w:t xml:space="preserve">early </w:t>
      </w:r>
      <w:r w:rsidR="009E2FD2">
        <w:rPr>
          <w:rFonts w:ascii="Arial" w:hAnsi="Arial" w:cs="Arial"/>
        </w:rPr>
        <w:t>re</w:t>
      </w:r>
      <w:r w:rsidR="00180AFD" w:rsidRPr="003F201F">
        <w:rPr>
          <w:rFonts w:ascii="Arial" w:hAnsi="Arial" w:cs="Arial"/>
        </w:rPr>
        <w:t>deploy</w:t>
      </w:r>
      <w:r w:rsidR="00011065">
        <w:rPr>
          <w:rFonts w:ascii="Arial" w:hAnsi="Arial" w:cs="Arial"/>
        </w:rPr>
        <w:t>ment</w:t>
      </w:r>
      <w:r w:rsidR="00007183" w:rsidRPr="003F201F">
        <w:rPr>
          <w:rFonts w:ascii="Arial" w:hAnsi="Arial" w:cs="Arial"/>
        </w:rPr>
        <w:t xml:space="preserve">, increasing to </w:t>
      </w:r>
      <w:r w:rsidR="00180AFD" w:rsidRPr="003F201F">
        <w:rPr>
          <w:rFonts w:ascii="Arial" w:hAnsi="Arial" w:cs="Arial"/>
        </w:rPr>
        <w:t xml:space="preserve">2-days per month on the </w:t>
      </w:r>
      <w:r w:rsidR="00007183" w:rsidRPr="003F201F">
        <w:rPr>
          <w:rFonts w:ascii="Arial" w:hAnsi="Arial" w:cs="Arial"/>
        </w:rPr>
        <w:t>s</w:t>
      </w:r>
      <w:r w:rsidR="00833502">
        <w:rPr>
          <w:rFonts w:ascii="Arial" w:hAnsi="Arial" w:cs="Arial"/>
        </w:rPr>
        <w:t>eventh</w:t>
      </w:r>
      <w:r w:rsidR="00180AFD" w:rsidRPr="003F201F">
        <w:rPr>
          <w:rFonts w:ascii="Arial" w:hAnsi="Arial" w:cs="Arial"/>
        </w:rPr>
        <w:t xml:space="preserve"> month </w:t>
      </w:r>
      <w:r w:rsidR="00F05271">
        <w:rPr>
          <w:rFonts w:ascii="Arial" w:hAnsi="Arial" w:cs="Arial"/>
        </w:rPr>
        <w:t xml:space="preserve">and continuing at that rate till the end of the 12 month deployment and </w:t>
      </w:r>
      <w:r w:rsidR="00180AFD" w:rsidRPr="003F201F">
        <w:rPr>
          <w:rFonts w:ascii="Arial" w:hAnsi="Arial" w:cs="Arial"/>
        </w:rPr>
        <w:t>re</w:t>
      </w:r>
      <w:r w:rsidR="00B52CE5">
        <w:rPr>
          <w:rFonts w:ascii="Arial" w:hAnsi="Arial" w:cs="Arial"/>
        </w:rPr>
        <w:t xml:space="preserve">turn </w:t>
      </w:r>
      <w:r w:rsidR="00180AFD" w:rsidRPr="003F201F">
        <w:rPr>
          <w:rFonts w:ascii="Arial" w:hAnsi="Arial" w:cs="Arial"/>
        </w:rPr>
        <w:t xml:space="preserve">to home station/PDS. </w:t>
      </w:r>
      <w:r w:rsidR="003F201F" w:rsidRPr="003F201F">
        <w:rPr>
          <w:rFonts w:ascii="Arial" w:hAnsi="Arial" w:cs="Arial"/>
        </w:rPr>
        <w:t xml:space="preserve"> In this case the Soldier would earn a total of 18</w:t>
      </w:r>
      <w:r w:rsidR="00AD42C8">
        <w:rPr>
          <w:rFonts w:ascii="Arial" w:hAnsi="Arial" w:cs="Arial"/>
        </w:rPr>
        <w:t>-</w:t>
      </w:r>
      <w:r w:rsidR="003F201F" w:rsidRPr="003F201F">
        <w:rPr>
          <w:rFonts w:ascii="Arial" w:hAnsi="Arial" w:cs="Arial"/>
        </w:rPr>
        <w:t>days PDMRA (6-days for the first six months of deployment, and 12-days for the second six mont</w:t>
      </w:r>
      <w:r w:rsidR="00AD42C8">
        <w:rPr>
          <w:rFonts w:ascii="Arial" w:hAnsi="Arial" w:cs="Arial"/>
        </w:rPr>
        <w:t xml:space="preserve">hs of </w:t>
      </w:r>
      <w:r w:rsidR="00B52CE5">
        <w:rPr>
          <w:rFonts w:ascii="Arial" w:hAnsi="Arial" w:cs="Arial"/>
        </w:rPr>
        <w:t>deployment)</w:t>
      </w:r>
      <w:r w:rsidR="00B52CE5" w:rsidRPr="00B52CE5">
        <w:rPr>
          <w:rFonts w:ascii="Arial" w:hAnsi="Arial" w:cs="Arial"/>
        </w:rPr>
        <w:t xml:space="preserve"> </w:t>
      </w:r>
      <w:r w:rsidR="00617EFE">
        <w:rPr>
          <w:rFonts w:ascii="Arial" w:hAnsi="Arial" w:cs="Arial"/>
        </w:rPr>
        <w:t>during the</w:t>
      </w:r>
      <w:r w:rsidR="00B52CE5">
        <w:rPr>
          <w:rFonts w:ascii="Arial" w:hAnsi="Arial" w:cs="Arial"/>
        </w:rPr>
        <w:t xml:space="preserve"> 12-month </w:t>
      </w:r>
      <w:r w:rsidR="00011065">
        <w:rPr>
          <w:rFonts w:ascii="Arial" w:hAnsi="Arial" w:cs="Arial"/>
        </w:rPr>
        <w:t xml:space="preserve">early </w:t>
      </w:r>
      <w:r w:rsidR="00B52CE5">
        <w:rPr>
          <w:rFonts w:ascii="Arial" w:hAnsi="Arial" w:cs="Arial"/>
        </w:rPr>
        <w:t>deployment</w:t>
      </w:r>
      <w:r w:rsidR="00AD42C8">
        <w:rPr>
          <w:rFonts w:ascii="Arial" w:hAnsi="Arial" w:cs="Arial"/>
        </w:rPr>
        <w:t xml:space="preserve">.  </w:t>
      </w:r>
    </w:p>
    <w:p w:rsidR="00986E79" w:rsidRDefault="00986E79" w:rsidP="00986E79">
      <w:pPr>
        <w:jc w:val="both"/>
      </w:pPr>
    </w:p>
    <w:p w:rsidR="00986E79" w:rsidRDefault="00986E79" w:rsidP="00986E79">
      <w:pPr>
        <w:rPr>
          <w:rFonts w:ascii="Arial" w:hAnsi="Arial" w:cs="Arial"/>
        </w:rPr>
      </w:pPr>
      <w:r>
        <w:tab/>
      </w:r>
      <w:r>
        <w:tab/>
      </w:r>
      <w:r w:rsidR="00F05271" w:rsidRPr="00E817D7">
        <w:rPr>
          <w:rFonts w:ascii="Arial" w:hAnsi="Arial" w:cs="Arial"/>
          <w:u w:val="single"/>
        </w:rPr>
        <w:t>Scenario</w:t>
      </w:r>
      <w:r>
        <w:rPr>
          <w:rFonts w:ascii="Arial" w:hAnsi="Arial" w:cs="Arial"/>
          <w:u w:val="single"/>
        </w:rPr>
        <w:t xml:space="preserve"> 2</w:t>
      </w:r>
      <w:r w:rsidR="00F05271" w:rsidRPr="00E817D7">
        <w:rPr>
          <w:rFonts w:ascii="Arial" w:hAnsi="Arial" w:cs="Arial"/>
        </w:rPr>
        <w:t xml:space="preserve">:  Member serves </w:t>
      </w:r>
      <w:r w:rsidR="005E5579">
        <w:rPr>
          <w:rFonts w:ascii="Arial" w:hAnsi="Arial" w:cs="Arial"/>
        </w:rPr>
        <w:t xml:space="preserve">a 10 </w:t>
      </w:r>
      <w:r w:rsidR="00F05271" w:rsidRPr="00E817D7">
        <w:rPr>
          <w:rFonts w:ascii="Arial" w:hAnsi="Arial" w:cs="Arial"/>
        </w:rPr>
        <w:t xml:space="preserve">month deployment in </w:t>
      </w:r>
      <w:smartTag w:uri="urn:schemas-microsoft-com:office:smarttags" w:element="place">
        <w:smartTag w:uri="urn:schemas-microsoft-com:office:smarttags" w:element="country-region">
          <w:r w:rsidR="00F05271" w:rsidRPr="00E817D7">
            <w:rPr>
              <w:rFonts w:ascii="Arial" w:hAnsi="Arial" w:cs="Arial"/>
            </w:rPr>
            <w:t>Iraq</w:t>
          </w:r>
        </w:smartTag>
      </w:smartTag>
      <w:r w:rsidR="00F05271" w:rsidRPr="00E817D7">
        <w:rPr>
          <w:rFonts w:ascii="Arial" w:hAnsi="Arial" w:cs="Arial"/>
        </w:rPr>
        <w:t xml:space="preserve"> from 15 </w:t>
      </w:r>
      <w:r w:rsidR="005E5579">
        <w:rPr>
          <w:rFonts w:ascii="Arial" w:hAnsi="Arial" w:cs="Arial"/>
        </w:rPr>
        <w:t>January</w:t>
      </w:r>
      <w:r w:rsidR="00F05271" w:rsidRPr="00E817D7">
        <w:rPr>
          <w:rFonts w:ascii="Arial" w:hAnsi="Arial" w:cs="Arial"/>
        </w:rPr>
        <w:t xml:space="preserve"> 2006 to 1</w:t>
      </w:r>
      <w:r>
        <w:rPr>
          <w:rFonts w:ascii="Arial" w:hAnsi="Arial" w:cs="Arial"/>
        </w:rPr>
        <w:t xml:space="preserve"> </w:t>
      </w:r>
      <w:r w:rsidR="00F05271" w:rsidRPr="00E817D7">
        <w:rPr>
          <w:rFonts w:ascii="Arial" w:hAnsi="Arial" w:cs="Arial"/>
        </w:rPr>
        <w:t xml:space="preserve">October 2006 and returns to </w:t>
      </w:r>
      <w:r>
        <w:rPr>
          <w:rFonts w:ascii="Arial" w:hAnsi="Arial" w:cs="Arial"/>
        </w:rPr>
        <w:t>his home station/PDS</w:t>
      </w:r>
      <w:r w:rsidR="00F05271" w:rsidRPr="00E817D7">
        <w:rPr>
          <w:rFonts w:ascii="Arial" w:hAnsi="Arial" w:cs="Arial"/>
        </w:rPr>
        <w:t xml:space="preserve">.  Member is scheduled for second deployment to </w:t>
      </w:r>
      <w:r w:rsidR="004E3295">
        <w:rPr>
          <w:rFonts w:ascii="Arial" w:hAnsi="Arial" w:cs="Arial"/>
        </w:rPr>
        <w:t>theater/</w:t>
      </w:r>
      <w:r w:rsidR="00F05271" w:rsidRPr="00E817D7">
        <w:rPr>
          <w:rFonts w:ascii="Arial" w:hAnsi="Arial" w:cs="Arial"/>
        </w:rPr>
        <w:t>Iraq for 12 months beginning in May 2007</w:t>
      </w:r>
      <w:r>
        <w:rPr>
          <w:rFonts w:ascii="Arial" w:hAnsi="Arial" w:cs="Arial"/>
        </w:rPr>
        <w:t>, which breaks established rotation policy</w:t>
      </w:r>
      <w:r w:rsidR="008030A9">
        <w:rPr>
          <w:rFonts w:ascii="Arial" w:hAnsi="Arial" w:cs="Arial"/>
        </w:rPr>
        <w:t xml:space="preserve"> (1:2)</w:t>
      </w:r>
      <w:r w:rsidR="00F05271" w:rsidRPr="00E817D7">
        <w:rPr>
          <w:rFonts w:ascii="Arial" w:hAnsi="Arial" w:cs="Arial"/>
        </w:rPr>
        <w:t xml:space="preserve">.  </w:t>
      </w:r>
      <w:r w:rsidR="00F05271" w:rsidRPr="00E817D7">
        <w:rPr>
          <w:rFonts w:ascii="Arial" w:hAnsi="Arial" w:cs="Arial"/>
          <w:u w:val="single"/>
        </w:rPr>
        <w:t>Calculation</w:t>
      </w:r>
      <w:r w:rsidR="00F05271" w:rsidRPr="00E817D7">
        <w:rPr>
          <w:rFonts w:ascii="Arial" w:hAnsi="Arial" w:cs="Arial"/>
        </w:rPr>
        <w:t xml:space="preserve">:  </w:t>
      </w:r>
      <w:r w:rsidRPr="003F201F">
        <w:rPr>
          <w:rFonts w:ascii="Arial" w:hAnsi="Arial" w:cs="Arial"/>
        </w:rPr>
        <w:t xml:space="preserve">Soldier will begin to accrue PDMRA days in increments of 1-day per month </w:t>
      </w:r>
      <w:r w:rsidR="008030A9">
        <w:rPr>
          <w:rFonts w:ascii="Arial" w:hAnsi="Arial" w:cs="Arial"/>
        </w:rPr>
        <w:t xml:space="preserve">on the </w:t>
      </w:r>
      <w:r w:rsidR="005E5579">
        <w:rPr>
          <w:rFonts w:ascii="Arial" w:hAnsi="Arial" w:cs="Arial"/>
        </w:rPr>
        <w:t>third</w:t>
      </w:r>
      <w:r w:rsidR="008030A9">
        <w:rPr>
          <w:rFonts w:ascii="Arial" w:hAnsi="Arial" w:cs="Arial"/>
        </w:rPr>
        <w:t xml:space="preserve"> month of the </w:t>
      </w:r>
      <w:r w:rsidR="00C45CE2">
        <w:rPr>
          <w:rFonts w:ascii="Arial" w:hAnsi="Arial" w:cs="Arial"/>
        </w:rPr>
        <w:t xml:space="preserve">second </w:t>
      </w:r>
      <w:r w:rsidR="008030A9">
        <w:rPr>
          <w:rFonts w:ascii="Arial" w:hAnsi="Arial" w:cs="Arial"/>
        </w:rPr>
        <w:t>d</w:t>
      </w:r>
      <w:r w:rsidR="00C45CE2">
        <w:rPr>
          <w:rFonts w:ascii="Arial" w:hAnsi="Arial" w:cs="Arial"/>
        </w:rPr>
        <w:t>e</w:t>
      </w:r>
      <w:r w:rsidR="008030A9">
        <w:rPr>
          <w:rFonts w:ascii="Arial" w:hAnsi="Arial" w:cs="Arial"/>
        </w:rPr>
        <w:t xml:space="preserve">ployment </w:t>
      </w:r>
      <w:r w:rsidR="00C45CE2">
        <w:rPr>
          <w:rFonts w:ascii="Arial" w:hAnsi="Arial" w:cs="Arial"/>
        </w:rPr>
        <w:t xml:space="preserve">to theater/Iraq and continuing at that rate </w:t>
      </w:r>
      <w:r w:rsidRPr="003F201F">
        <w:rPr>
          <w:rFonts w:ascii="Arial" w:hAnsi="Arial" w:cs="Arial"/>
        </w:rPr>
        <w:t xml:space="preserve">for the first </w:t>
      </w:r>
      <w:r>
        <w:rPr>
          <w:rFonts w:ascii="Arial" w:hAnsi="Arial" w:cs="Arial"/>
        </w:rPr>
        <w:t>six</w:t>
      </w:r>
      <w:r w:rsidRPr="003F201F">
        <w:rPr>
          <w:rFonts w:ascii="Arial" w:hAnsi="Arial" w:cs="Arial"/>
        </w:rPr>
        <w:t xml:space="preserve"> months </w:t>
      </w:r>
      <w:r>
        <w:rPr>
          <w:rFonts w:ascii="Arial" w:hAnsi="Arial" w:cs="Arial"/>
        </w:rPr>
        <w:t xml:space="preserve">of the </w:t>
      </w:r>
      <w:r w:rsidR="00C45CE2">
        <w:rPr>
          <w:rFonts w:ascii="Arial" w:hAnsi="Arial" w:cs="Arial"/>
        </w:rPr>
        <w:t>second</w:t>
      </w:r>
      <w:r>
        <w:rPr>
          <w:rFonts w:ascii="Arial" w:hAnsi="Arial" w:cs="Arial"/>
        </w:rPr>
        <w:t xml:space="preserve"> </w:t>
      </w:r>
      <w:r w:rsidRPr="003F201F">
        <w:rPr>
          <w:rFonts w:ascii="Arial" w:hAnsi="Arial" w:cs="Arial"/>
        </w:rPr>
        <w:t>deploy</w:t>
      </w:r>
      <w:r>
        <w:rPr>
          <w:rFonts w:ascii="Arial" w:hAnsi="Arial" w:cs="Arial"/>
        </w:rPr>
        <w:t>ment</w:t>
      </w:r>
      <w:r w:rsidRPr="003F201F">
        <w:rPr>
          <w:rFonts w:ascii="Arial" w:hAnsi="Arial" w:cs="Arial"/>
        </w:rPr>
        <w:t>, increasing to 2-days per month on the s</w:t>
      </w:r>
      <w:r>
        <w:rPr>
          <w:rFonts w:ascii="Arial" w:hAnsi="Arial" w:cs="Arial"/>
        </w:rPr>
        <w:t>eventh</w:t>
      </w:r>
      <w:r w:rsidRPr="003F201F">
        <w:rPr>
          <w:rFonts w:ascii="Arial" w:hAnsi="Arial" w:cs="Arial"/>
        </w:rPr>
        <w:t xml:space="preserve"> month </w:t>
      </w:r>
      <w:r>
        <w:rPr>
          <w:rFonts w:ascii="Arial" w:hAnsi="Arial" w:cs="Arial"/>
        </w:rPr>
        <w:t xml:space="preserve">and continuing at that rate till the end of the 12 month deployment and </w:t>
      </w:r>
      <w:r w:rsidRPr="003F201F">
        <w:rPr>
          <w:rFonts w:ascii="Arial" w:hAnsi="Arial" w:cs="Arial"/>
        </w:rPr>
        <w:t>re</w:t>
      </w:r>
      <w:r>
        <w:rPr>
          <w:rFonts w:ascii="Arial" w:hAnsi="Arial" w:cs="Arial"/>
        </w:rPr>
        <w:t xml:space="preserve">turn </w:t>
      </w:r>
      <w:r w:rsidRPr="003F201F">
        <w:rPr>
          <w:rFonts w:ascii="Arial" w:hAnsi="Arial" w:cs="Arial"/>
        </w:rPr>
        <w:t>to home station/PDS.  In this case the Soldier would earn a total of 1</w:t>
      </w:r>
      <w:r w:rsidR="008030A9">
        <w:rPr>
          <w:rFonts w:ascii="Arial" w:hAnsi="Arial" w:cs="Arial"/>
        </w:rPr>
        <w:t>4</w:t>
      </w:r>
      <w:r>
        <w:rPr>
          <w:rFonts w:ascii="Arial" w:hAnsi="Arial" w:cs="Arial"/>
        </w:rPr>
        <w:t>-</w:t>
      </w:r>
      <w:r w:rsidRPr="003F201F">
        <w:rPr>
          <w:rFonts w:ascii="Arial" w:hAnsi="Arial" w:cs="Arial"/>
        </w:rPr>
        <w:t xml:space="preserve">days PDMRA (6-days for </w:t>
      </w:r>
      <w:r w:rsidR="008030A9">
        <w:rPr>
          <w:rFonts w:ascii="Arial" w:hAnsi="Arial" w:cs="Arial"/>
        </w:rPr>
        <w:t xml:space="preserve">month 3 to </w:t>
      </w:r>
      <w:r w:rsidR="00952651">
        <w:rPr>
          <w:rFonts w:ascii="Arial" w:hAnsi="Arial" w:cs="Arial"/>
        </w:rPr>
        <w:t xml:space="preserve">8 </w:t>
      </w:r>
      <w:r w:rsidRPr="003F201F">
        <w:rPr>
          <w:rFonts w:ascii="Arial" w:hAnsi="Arial" w:cs="Arial"/>
        </w:rPr>
        <w:t xml:space="preserve">of </w:t>
      </w:r>
      <w:r w:rsidR="00952651">
        <w:rPr>
          <w:rFonts w:ascii="Arial" w:hAnsi="Arial" w:cs="Arial"/>
        </w:rPr>
        <w:t xml:space="preserve">the </w:t>
      </w:r>
      <w:r w:rsidR="00C45CE2">
        <w:rPr>
          <w:rFonts w:ascii="Arial" w:hAnsi="Arial" w:cs="Arial"/>
        </w:rPr>
        <w:t xml:space="preserve"> second </w:t>
      </w:r>
      <w:r w:rsidRPr="003F201F">
        <w:rPr>
          <w:rFonts w:ascii="Arial" w:hAnsi="Arial" w:cs="Arial"/>
        </w:rPr>
        <w:t xml:space="preserve">deployment, and </w:t>
      </w:r>
      <w:r w:rsidR="00952651">
        <w:rPr>
          <w:rFonts w:ascii="Arial" w:hAnsi="Arial" w:cs="Arial"/>
        </w:rPr>
        <w:t>8</w:t>
      </w:r>
      <w:r w:rsidRPr="003F201F">
        <w:rPr>
          <w:rFonts w:ascii="Arial" w:hAnsi="Arial" w:cs="Arial"/>
        </w:rPr>
        <w:t xml:space="preserve">-days for the </w:t>
      </w:r>
      <w:r w:rsidR="00952651">
        <w:rPr>
          <w:rFonts w:ascii="Arial" w:hAnsi="Arial" w:cs="Arial"/>
        </w:rPr>
        <w:t>last 4</w:t>
      </w:r>
      <w:r w:rsidRPr="003F201F">
        <w:rPr>
          <w:rFonts w:ascii="Arial" w:hAnsi="Arial" w:cs="Arial"/>
        </w:rPr>
        <w:t xml:space="preserve"> mont</w:t>
      </w:r>
      <w:r>
        <w:rPr>
          <w:rFonts w:ascii="Arial" w:hAnsi="Arial" w:cs="Arial"/>
        </w:rPr>
        <w:t xml:space="preserve">hs of </w:t>
      </w:r>
      <w:r w:rsidR="00C45CE2">
        <w:rPr>
          <w:rFonts w:ascii="Arial" w:hAnsi="Arial" w:cs="Arial"/>
        </w:rPr>
        <w:t xml:space="preserve">second </w:t>
      </w:r>
      <w:r>
        <w:rPr>
          <w:rFonts w:ascii="Arial" w:hAnsi="Arial" w:cs="Arial"/>
        </w:rPr>
        <w:t>deployment)</w:t>
      </w:r>
      <w:r w:rsidRPr="00B52CE5">
        <w:rPr>
          <w:rFonts w:ascii="Arial" w:hAnsi="Arial" w:cs="Arial"/>
        </w:rPr>
        <w:t xml:space="preserve"> </w:t>
      </w:r>
      <w:r>
        <w:rPr>
          <w:rFonts w:ascii="Arial" w:hAnsi="Arial" w:cs="Arial"/>
        </w:rPr>
        <w:t xml:space="preserve">during the 12-month </w:t>
      </w:r>
      <w:r w:rsidR="00C45CE2">
        <w:rPr>
          <w:rFonts w:ascii="Arial" w:hAnsi="Arial" w:cs="Arial"/>
        </w:rPr>
        <w:t xml:space="preserve">of the second </w:t>
      </w:r>
      <w:r>
        <w:rPr>
          <w:rFonts w:ascii="Arial" w:hAnsi="Arial" w:cs="Arial"/>
        </w:rPr>
        <w:t xml:space="preserve">deployment.  </w:t>
      </w:r>
    </w:p>
    <w:p w:rsidR="00E16527" w:rsidRPr="00E817D7" w:rsidRDefault="00E16527" w:rsidP="00986E79">
      <w:pPr>
        <w:rPr>
          <w:rFonts w:ascii="Arial" w:hAnsi="Arial" w:cs="Arial"/>
          <w:u w:val="single"/>
        </w:rPr>
      </w:pPr>
    </w:p>
    <w:p w:rsidR="004B15C7" w:rsidRDefault="00952651" w:rsidP="00952651">
      <w:pPr>
        <w:rPr>
          <w:rFonts w:ascii="Arial" w:hAnsi="Arial" w:cs="Arial"/>
        </w:rPr>
      </w:pPr>
      <w:r>
        <w:rPr>
          <w:rFonts w:ascii="Arial" w:hAnsi="Arial" w:cs="Arial"/>
        </w:rPr>
        <w:tab/>
      </w:r>
      <w:r>
        <w:rPr>
          <w:rFonts w:ascii="Arial" w:hAnsi="Arial" w:cs="Arial"/>
        </w:rPr>
        <w:tab/>
      </w:r>
      <w:r w:rsidR="00F05271" w:rsidRPr="00E817D7">
        <w:rPr>
          <w:rFonts w:ascii="Arial" w:hAnsi="Arial" w:cs="Arial"/>
          <w:u w:val="single"/>
        </w:rPr>
        <w:t>Scenario</w:t>
      </w:r>
      <w:r>
        <w:rPr>
          <w:rFonts w:ascii="Arial" w:hAnsi="Arial" w:cs="Arial"/>
          <w:u w:val="single"/>
        </w:rPr>
        <w:t xml:space="preserve"> 3</w:t>
      </w:r>
      <w:r w:rsidR="00F05271" w:rsidRPr="00E817D7">
        <w:rPr>
          <w:rFonts w:ascii="Arial" w:hAnsi="Arial" w:cs="Arial"/>
        </w:rPr>
        <w:t xml:space="preserve">:  Member serves 15 months </w:t>
      </w:r>
      <w:r w:rsidR="004B15C7">
        <w:rPr>
          <w:rFonts w:ascii="Arial" w:hAnsi="Arial" w:cs="Arial"/>
        </w:rPr>
        <w:t xml:space="preserve">assignment </w:t>
      </w:r>
      <w:r w:rsidR="00F05271" w:rsidRPr="00E817D7">
        <w:rPr>
          <w:rFonts w:ascii="Arial" w:hAnsi="Arial" w:cs="Arial"/>
        </w:rPr>
        <w:t xml:space="preserve">in </w:t>
      </w:r>
      <w:smartTag w:uri="urn:schemas-microsoft-com:office:smarttags" w:element="place">
        <w:smartTag w:uri="urn:schemas-microsoft-com:office:smarttags" w:element="country-region">
          <w:r w:rsidR="00F05271" w:rsidRPr="00E817D7">
            <w:rPr>
              <w:rFonts w:ascii="Arial" w:hAnsi="Arial" w:cs="Arial"/>
            </w:rPr>
            <w:t>Qatar</w:t>
          </w:r>
        </w:smartTag>
      </w:smartTag>
      <w:r w:rsidR="00F05271" w:rsidRPr="00E817D7">
        <w:rPr>
          <w:rFonts w:ascii="Arial" w:hAnsi="Arial" w:cs="Arial"/>
        </w:rPr>
        <w:t xml:space="preserve"> from </w:t>
      </w:r>
    </w:p>
    <w:p w:rsidR="00952651" w:rsidRDefault="00F05271" w:rsidP="00952651">
      <w:pPr>
        <w:rPr>
          <w:rFonts w:ascii="Arial" w:hAnsi="Arial" w:cs="Arial"/>
        </w:rPr>
      </w:pPr>
      <w:r w:rsidRPr="00E817D7">
        <w:rPr>
          <w:rFonts w:ascii="Arial" w:hAnsi="Arial" w:cs="Arial"/>
        </w:rPr>
        <w:t>1 February 2005 to 10 April 2006,</w:t>
      </w:r>
      <w:r w:rsidR="00952651">
        <w:rPr>
          <w:rFonts w:ascii="Arial" w:hAnsi="Arial" w:cs="Arial"/>
        </w:rPr>
        <w:t xml:space="preserve"> </w:t>
      </w:r>
      <w:r w:rsidRPr="00E817D7">
        <w:rPr>
          <w:rFonts w:ascii="Arial" w:hAnsi="Arial" w:cs="Arial"/>
        </w:rPr>
        <w:t xml:space="preserve">followed by an immediate 12-month deployment to Afghanistan.  </w:t>
      </w:r>
      <w:r w:rsidRPr="00E817D7">
        <w:rPr>
          <w:rFonts w:ascii="Arial" w:hAnsi="Arial" w:cs="Arial"/>
          <w:u w:val="single"/>
        </w:rPr>
        <w:t>Calculation</w:t>
      </w:r>
      <w:r w:rsidRPr="00E817D7">
        <w:rPr>
          <w:rFonts w:ascii="Arial" w:hAnsi="Arial" w:cs="Arial"/>
        </w:rPr>
        <w:t>:</w:t>
      </w:r>
      <w:r w:rsidR="00584086">
        <w:rPr>
          <w:rFonts w:ascii="Arial" w:hAnsi="Arial" w:cs="Arial"/>
        </w:rPr>
        <w:t xml:space="preserve">  </w:t>
      </w:r>
      <w:smartTag w:uri="urn:schemas-microsoft-com:office:smarttags" w:element="place">
        <w:smartTag w:uri="urn:schemas-microsoft-com:office:smarttags" w:element="country-region">
          <w:r w:rsidRPr="00E817D7">
            <w:rPr>
              <w:rFonts w:ascii="Arial" w:hAnsi="Arial" w:cs="Arial"/>
            </w:rPr>
            <w:t>Qatar</w:t>
          </w:r>
        </w:smartTag>
      </w:smartTag>
      <w:r w:rsidRPr="00E817D7">
        <w:rPr>
          <w:rFonts w:ascii="Arial" w:hAnsi="Arial" w:cs="Arial"/>
        </w:rPr>
        <w:t xml:space="preserve"> </w:t>
      </w:r>
      <w:r w:rsidR="00584086">
        <w:rPr>
          <w:rFonts w:ascii="Arial" w:hAnsi="Arial" w:cs="Arial"/>
        </w:rPr>
        <w:t xml:space="preserve">was not designated as a qualifying PDMRA area by the Secretary of the Army.  Consequently, </w:t>
      </w:r>
      <w:r w:rsidRPr="00E817D7">
        <w:rPr>
          <w:rFonts w:ascii="Arial" w:hAnsi="Arial" w:cs="Arial"/>
        </w:rPr>
        <w:t>i</w:t>
      </w:r>
      <w:r w:rsidR="00584086">
        <w:rPr>
          <w:rFonts w:ascii="Arial" w:hAnsi="Arial" w:cs="Arial"/>
        </w:rPr>
        <w:t>t i</w:t>
      </w:r>
      <w:r w:rsidRPr="00E817D7">
        <w:rPr>
          <w:rFonts w:ascii="Arial" w:hAnsi="Arial" w:cs="Arial"/>
        </w:rPr>
        <w:t xml:space="preserve">s not a creditable deployment location under current guidelines, and, therefore, does not entitle the member to any creditable </w:t>
      </w:r>
      <w:r w:rsidR="00952651">
        <w:rPr>
          <w:rFonts w:ascii="Arial" w:hAnsi="Arial" w:cs="Arial"/>
        </w:rPr>
        <w:t xml:space="preserve">PDMRA </w:t>
      </w:r>
      <w:r w:rsidRPr="00E817D7">
        <w:rPr>
          <w:rFonts w:ascii="Arial" w:hAnsi="Arial" w:cs="Arial"/>
        </w:rPr>
        <w:t>time.</w:t>
      </w:r>
    </w:p>
    <w:p w:rsidR="00F93DDE" w:rsidRDefault="00F93DDE" w:rsidP="00952651">
      <w:pPr>
        <w:rPr>
          <w:rFonts w:ascii="Arial" w:hAnsi="Arial" w:cs="Arial"/>
        </w:rPr>
      </w:pPr>
    </w:p>
    <w:p w:rsidR="00F93DDE" w:rsidRDefault="004B15C7" w:rsidP="00952651">
      <w:pPr>
        <w:rPr>
          <w:rFonts w:ascii="Arial" w:hAnsi="Arial" w:cs="Arial"/>
          <w:bCs/>
        </w:rPr>
      </w:pPr>
      <w:r>
        <w:rPr>
          <w:rFonts w:ascii="Arial" w:hAnsi="Arial" w:cs="Arial"/>
          <w:bCs/>
        </w:rPr>
        <w:tab/>
      </w:r>
      <w:r>
        <w:rPr>
          <w:rFonts w:ascii="Arial" w:hAnsi="Arial" w:cs="Arial"/>
          <w:bCs/>
        </w:rPr>
        <w:tab/>
      </w:r>
      <w:r w:rsidR="00306E71" w:rsidRPr="00306E71">
        <w:rPr>
          <w:rFonts w:ascii="Arial" w:hAnsi="Arial" w:cs="Arial"/>
          <w:bCs/>
          <w:u w:val="single"/>
        </w:rPr>
        <w:t>Scenario</w:t>
      </w:r>
      <w:r w:rsidRPr="00306E71">
        <w:rPr>
          <w:rFonts w:ascii="Arial" w:hAnsi="Arial" w:cs="Arial"/>
          <w:bCs/>
          <w:u w:val="single"/>
        </w:rPr>
        <w:t xml:space="preserve"> 4:</w:t>
      </w:r>
      <w:r>
        <w:rPr>
          <w:rFonts w:ascii="Arial" w:hAnsi="Arial" w:cs="Arial"/>
          <w:bCs/>
        </w:rPr>
        <w:t xml:space="preserve"> More complicated situation and c</w:t>
      </w:r>
      <w:r w:rsidR="00110ABE">
        <w:rPr>
          <w:rFonts w:ascii="Arial" w:hAnsi="Arial" w:cs="Arial"/>
          <w:bCs/>
        </w:rPr>
        <w:t>alculation</w:t>
      </w:r>
      <w:r>
        <w:rPr>
          <w:rFonts w:ascii="Arial" w:hAnsi="Arial" w:cs="Arial"/>
          <w:bCs/>
        </w:rPr>
        <w:t>.  Soldier</w:t>
      </w:r>
      <w:r>
        <w:rPr>
          <w:rFonts w:ascii="Arial" w:hAnsi="Arial" w:cs="Arial"/>
        </w:rPr>
        <w:t xml:space="preserve"> </w:t>
      </w:r>
      <w:r w:rsidRPr="00E817D7">
        <w:rPr>
          <w:rFonts w:ascii="Arial" w:hAnsi="Arial" w:cs="Arial"/>
        </w:rPr>
        <w:t xml:space="preserve">serves </w:t>
      </w:r>
      <w:r>
        <w:rPr>
          <w:rFonts w:ascii="Arial" w:hAnsi="Arial" w:cs="Arial"/>
        </w:rPr>
        <w:t xml:space="preserve">a 12 </w:t>
      </w:r>
      <w:r w:rsidRPr="00E817D7">
        <w:rPr>
          <w:rFonts w:ascii="Arial" w:hAnsi="Arial" w:cs="Arial"/>
        </w:rPr>
        <w:t xml:space="preserve">month deployment in </w:t>
      </w:r>
      <w:smartTag w:uri="urn:schemas-microsoft-com:office:smarttags" w:element="country-region">
        <w:smartTag w:uri="urn:schemas-microsoft-com:office:smarttags" w:element="place">
          <w:r w:rsidRPr="00E817D7">
            <w:rPr>
              <w:rFonts w:ascii="Arial" w:hAnsi="Arial" w:cs="Arial"/>
            </w:rPr>
            <w:t>Iraq</w:t>
          </w:r>
        </w:smartTag>
      </w:smartTag>
      <w:r w:rsidRPr="00E817D7">
        <w:rPr>
          <w:rFonts w:ascii="Arial" w:hAnsi="Arial" w:cs="Arial"/>
        </w:rPr>
        <w:t xml:space="preserve"> from </w:t>
      </w:r>
      <w:r>
        <w:rPr>
          <w:rFonts w:ascii="Arial" w:hAnsi="Arial" w:cs="Arial"/>
        </w:rPr>
        <w:t>April 2005 to March 2006</w:t>
      </w:r>
      <w:r w:rsidRPr="00E817D7">
        <w:rPr>
          <w:rFonts w:ascii="Arial" w:hAnsi="Arial" w:cs="Arial"/>
        </w:rPr>
        <w:t xml:space="preserve"> and returns to </w:t>
      </w:r>
      <w:r>
        <w:rPr>
          <w:rFonts w:ascii="Arial" w:hAnsi="Arial" w:cs="Arial"/>
        </w:rPr>
        <w:t>his home station/PDS</w:t>
      </w:r>
      <w:r w:rsidRPr="00E817D7">
        <w:rPr>
          <w:rFonts w:ascii="Arial" w:hAnsi="Arial" w:cs="Arial"/>
        </w:rPr>
        <w:t xml:space="preserve">.  </w:t>
      </w:r>
      <w:r>
        <w:rPr>
          <w:rFonts w:ascii="Arial" w:hAnsi="Arial" w:cs="Arial"/>
        </w:rPr>
        <w:t xml:space="preserve">Nine months late Soldier </w:t>
      </w:r>
      <w:r w:rsidR="00C45CE2">
        <w:rPr>
          <w:rFonts w:ascii="Arial" w:hAnsi="Arial" w:cs="Arial"/>
        </w:rPr>
        <w:t xml:space="preserve">again </w:t>
      </w:r>
      <w:r>
        <w:rPr>
          <w:rFonts w:ascii="Arial" w:hAnsi="Arial" w:cs="Arial"/>
        </w:rPr>
        <w:t xml:space="preserve">deployed to </w:t>
      </w:r>
      <w:r w:rsidR="00C45CE2">
        <w:rPr>
          <w:rFonts w:ascii="Arial" w:hAnsi="Arial" w:cs="Arial"/>
        </w:rPr>
        <w:t>theater/</w:t>
      </w:r>
      <w:r>
        <w:rPr>
          <w:rFonts w:ascii="Arial" w:hAnsi="Arial" w:cs="Arial"/>
        </w:rPr>
        <w:t>Iraq</w:t>
      </w:r>
      <w:r w:rsidR="001C54B2">
        <w:rPr>
          <w:rFonts w:ascii="Arial" w:hAnsi="Arial" w:cs="Arial"/>
        </w:rPr>
        <w:t>,</w:t>
      </w:r>
      <w:r>
        <w:rPr>
          <w:rFonts w:ascii="Arial" w:hAnsi="Arial" w:cs="Arial"/>
        </w:rPr>
        <w:t xml:space="preserve"> </w:t>
      </w:r>
      <w:r w:rsidR="001C54B2">
        <w:rPr>
          <w:rFonts w:ascii="Arial" w:hAnsi="Arial" w:cs="Arial"/>
        </w:rPr>
        <w:t xml:space="preserve">January-December 2007 </w:t>
      </w:r>
      <w:r>
        <w:rPr>
          <w:rFonts w:ascii="Arial" w:hAnsi="Arial" w:cs="Arial"/>
        </w:rPr>
        <w:t>for 12-months</w:t>
      </w:r>
      <w:r w:rsidR="001C54B2">
        <w:rPr>
          <w:rFonts w:ascii="Arial" w:hAnsi="Arial" w:cs="Arial"/>
        </w:rPr>
        <w:t xml:space="preserve">.  During </w:t>
      </w:r>
      <w:r w:rsidR="00C45CE2">
        <w:rPr>
          <w:rFonts w:ascii="Arial" w:hAnsi="Arial" w:cs="Arial"/>
        </w:rPr>
        <w:t xml:space="preserve">the second </w:t>
      </w:r>
      <w:r w:rsidR="001C54B2">
        <w:rPr>
          <w:rFonts w:ascii="Arial" w:hAnsi="Arial" w:cs="Arial"/>
        </w:rPr>
        <w:t xml:space="preserve">deployment Soldier </w:t>
      </w:r>
      <w:r>
        <w:rPr>
          <w:rFonts w:ascii="Arial" w:hAnsi="Arial" w:cs="Arial"/>
        </w:rPr>
        <w:t>would earn 18-days of PDMRA</w:t>
      </w:r>
      <w:r w:rsidR="001C54B2">
        <w:rPr>
          <w:rFonts w:ascii="Arial" w:hAnsi="Arial" w:cs="Arial"/>
        </w:rPr>
        <w:t xml:space="preserve">. </w:t>
      </w:r>
      <w:r w:rsidR="00DD5553">
        <w:rPr>
          <w:rFonts w:ascii="Arial" w:hAnsi="Arial" w:cs="Arial"/>
        </w:rPr>
        <w:t xml:space="preserve"> However, 8-months later</w:t>
      </w:r>
      <w:r w:rsidR="006F0BB9">
        <w:rPr>
          <w:rFonts w:ascii="Arial" w:hAnsi="Arial" w:cs="Arial"/>
        </w:rPr>
        <w:t xml:space="preserve"> (</w:t>
      </w:r>
      <w:r w:rsidR="003535B7">
        <w:rPr>
          <w:rFonts w:ascii="Arial" w:hAnsi="Arial" w:cs="Arial"/>
        </w:rPr>
        <w:t>September 2008</w:t>
      </w:r>
      <w:r w:rsidR="006F0BB9">
        <w:rPr>
          <w:rFonts w:ascii="Arial" w:hAnsi="Arial" w:cs="Arial"/>
        </w:rPr>
        <w:t>)</w:t>
      </w:r>
      <w:r w:rsidR="00DD5553">
        <w:rPr>
          <w:rFonts w:ascii="Arial" w:hAnsi="Arial" w:cs="Arial"/>
        </w:rPr>
        <w:t xml:space="preserve"> </w:t>
      </w:r>
      <w:r w:rsidR="00C45CE2">
        <w:rPr>
          <w:rFonts w:ascii="Arial" w:hAnsi="Arial" w:cs="Arial"/>
        </w:rPr>
        <w:t xml:space="preserve">the </w:t>
      </w:r>
      <w:r w:rsidR="00DD5553">
        <w:rPr>
          <w:rFonts w:ascii="Arial" w:hAnsi="Arial" w:cs="Arial"/>
        </w:rPr>
        <w:t xml:space="preserve">Soldier </w:t>
      </w:r>
      <w:r w:rsidR="006C09D3">
        <w:rPr>
          <w:rFonts w:ascii="Arial" w:hAnsi="Arial" w:cs="Arial"/>
        </w:rPr>
        <w:t xml:space="preserve">is </w:t>
      </w:r>
      <w:r w:rsidR="00DD5553">
        <w:rPr>
          <w:rFonts w:ascii="Arial" w:hAnsi="Arial" w:cs="Arial"/>
        </w:rPr>
        <w:t xml:space="preserve">again </w:t>
      </w:r>
      <w:r w:rsidR="00C45CE2">
        <w:rPr>
          <w:rFonts w:ascii="Arial" w:hAnsi="Arial" w:cs="Arial"/>
        </w:rPr>
        <w:t>d</w:t>
      </w:r>
      <w:r w:rsidR="00DD5553">
        <w:rPr>
          <w:rFonts w:ascii="Arial" w:hAnsi="Arial" w:cs="Arial"/>
        </w:rPr>
        <w:t xml:space="preserve">eployed to </w:t>
      </w:r>
      <w:r w:rsidR="00C45CE2">
        <w:rPr>
          <w:rFonts w:ascii="Arial" w:hAnsi="Arial" w:cs="Arial"/>
        </w:rPr>
        <w:t>theater/</w:t>
      </w:r>
      <w:r w:rsidR="00DD5553">
        <w:rPr>
          <w:rFonts w:ascii="Arial" w:hAnsi="Arial" w:cs="Arial"/>
        </w:rPr>
        <w:t>Iraq</w:t>
      </w:r>
      <w:r w:rsidR="003535B7">
        <w:rPr>
          <w:rFonts w:ascii="Arial" w:hAnsi="Arial" w:cs="Arial"/>
        </w:rPr>
        <w:t xml:space="preserve"> for 15 months (September 2008-November 2009</w:t>
      </w:r>
      <w:r w:rsidR="00DD5553">
        <w:rPr>
          <w:rFonts w:ascii="Arial" w:hAnsi="Arial" w:cs="Arial"/>
        </w:rPr>
        <w:t xml:space="preserve">, which </w:t>
      </w:r>
      <w:r w:rsidR="006C09D3">
        <w:rPr>
          <w:rFonts w:ascii="Arial" w:hAnsi="Arial" w:cs="Arial"/>
        </w:rPr>
        <w:t xml:space="preserve">again </w:t>
      </w:r>
      <w:r w:rsidR="00DD5553">
        <w:rPr>
          <w:rFonts w:ascii="Arial" w:hAnsi="Arial" w:cs="Arial"/>
        </w:rPr>
        <w:t xml:space="preserve">breaks </w:t>
      </w:r>
      <w:r w:rsidR="006C09D3">
        <w:rPr>
          <w:rFonts w:ascii="Arial" w:hAnsi="Arial" w:cs="Arial"/>
        </w:rPr>
        <w:t xml:space="preserve">the </w:t>
      </w:r>
      <w:r w:rsidR="00DD5553">
        <w:rPr>
          <w:rFonts w:ascii="Arial" w:hAnsi="Arial" w:cs="Arial"/>
        </w:rPr>
        <w:t xml:space="preserve">established </w:t>
      </w:r>
      <w:r w:rsidR="00432B76">
        <w:rPr>
          <w:rFonts w:ascii="Arial" w:hAnsi="Arial" w:cs="Arial"/>
        </w:rPr>
        <w:t xml:space="preserve">DoD </w:t>
      </w:r>
      <w:r w:rsidR="006C09D3">
        <w:rPr>
          <w:rFonts w:ascii="Arial" w:hAnsi="Arial" w:cs="Arial"/>
        </w:rPr>
        <w:t xml:space="preserve">1:2 year </w:t>
      </w:r>
      <w:r w:rsidR="00DD5553">
        <w:rPr>
          <w:rFonts w:ascii="Arial" w:hAnsi="Arial" w:cs="Arial"/>
        </w:rPr>
        <w:t>rotation policy</w:t>
      </w:r>
      <w:r w:rsidR="001C54B2">
        <w:rPr>
          <w:rFonts w:ascii="Arial" w:hAnsi="Arial" w:cs="Arial"/>
        </w:rPr>
        <w:t xml:space="preserve"> making him eligible for PDMRA</w:t>
      </w:r>
      <w:r w:rsidR="006C09D3">
        <w:rPr>
          <w:rFonts w:ascii="Arial" w:hAnsi="Arial" w:cs="Arial"/>
        </w:rPr>
        <w:t>.</w:t>
      </w:r>
      <w:r w:rsidR="001C54B2">
        <w:rPr>
          <w:rFonts w:ascii="Arial" w:hAnsi="Arial" w:cs="Arial"/>
        </w:rPr>
        <w:t xml:space="preserve"> </w:t>
      </w:r>
      <w:r w:rsidR="006C09D3">
        <w:rPr>
          <w:rFonts w:ascii="Arial" w:hAnsi="Arial" w:cs="Arial"/>
        </w:rPr>
        <w:t xml:space="preserve"> </w:t>
      </w:r>
      <w:r w:rsidR="006C09D3" w:rsidRPr="006C09D3">
        <w:rPr>
          <w:rFonts w:ascii="Arial" w:hAnsi="Arial" w:cs="Arial"/>
          <w:u w:val="single"/>
        </w:rPr>
        <w:t>Calculation:</w:t>
      </w:r>
      <w:r w:rsidR="006C09D3">
        <w:rPr>
          <w:rFonts w:ascii="Arial" w:hAnsi="Arial" w:cs="Arial"/>
        </w:rPr>
        <w:t xml:space="preserve"> </w:t>
      </w:r>
      <w:r>
        <w:rPr>
          <w:rFonts w:ascii="Arial" w:hAnsi="Arial" w:cs="Arial"/>
        </w:rPr>
        <w:t xml:space="preserve"> </w:t>
      </w:r>
      <w:r w:rsidR="006C09D3">
        <w:rPr>
          <w:rFonts w:ascii="Arial" w:hAnsi="Arial" w:cs="Arial"/>
        </w:rPr>
        <w:t>Soldier earn</w:t>
      </w:r>
      <w:r w:rsidR="001C54B2">
        <w:rPr>
          <w:rFonts w:ascii="Arial" w:hAnsi="Arial" w:cs="Arial"/>
        </w:rPr>
        <w:t>ed</w:t>
      </w:r>
      <w:r w:rsidR="006C09D3">
        <w:rPr>
          <w:rFonts w:ascii="Arial" w:hAnsi="Arial" w:cs="Arial"/>
        </w:rPr>
        <w:t xml:space="preserve"> </w:t>
      </w:r>
      <w:r w:rsidR="00F93DDE" w:rsidRPr="00F93DDE">
        <w:rPr>
          <w:rFonts w:ascii="Arial" w:hAnsi="Arial" w:cs="Arial"/>
          <w:bCs/>
        </w:rPr>
        <w:t>18</w:t>
      </w:r>
      <w:r w:rsidR="006C09D3">
        <w:rPr>
          <w:rFonts w:ascii="Arial" w:hAnsi="Arial" w:cs="Arial"/>
          <w:bCs/>
        </w:rPr>
        <w:t>-</w:t>
      </w:r>
      <w:r w:rsidR="00F93DDE" w:rsidRPr="00F93DDE">
        <w:rPr>
          <w:rFonts w:ascii="Arial" w:hAnsi="Arial" w:cs="Arial"/>
          <w:bCs/>
        </w:rPr>
        <w:t xml:space="preserve">days </w:t>
      </w:r>
      <w:r w:rsidR="00432B76">
        <w:rPr>
          <w:rFonts w:ascii="Arial" w:hAnsi="Arial" w:cs="Arial"/>
          <w:bCs/>
        </w:rPr>
        <w:t xml:space="preserve">PDMRA during the </w:t>
      </w:r>
      <w:r w:rsidR="00F93DDE" w:rsidRPr="00F93DDE">
        <w:rPr>
          <w:rFonts w:ascii="Arial" w:hAnsi="Arial" w:cs="Arial"/>
          <w:bCs/>
        </w:rPr>
        <w:t>first qual</w:t>
      </w:r>
      <w:r w:rsidR="00F93DDE">
        <w:rPr>
          <w:rFonts w:ascii="Arial" w:hAnsi="Arial" w:cs="Arial"/>
          <w:bCs/>
        </w:rPr>
        <w:t xml:space="preserve">ifying 12-month deployment </w:t>
      </w:r>
      <w:r w:rsidR="006C09D3">
        <w:rPr>
          <w:rFonts w:ascii="Arial" w:hAnsi="Arial" w:cs="Arial"/>
          <w:bCs/>
        </w:rPr>
        <w:t>(January</w:t>
      </w:r>
      <w:r w:rsidR="00C754D4">
        <w:rPr>
          <w:rFonts w:ascii="Arial" w:hAnsi="Arial" w:cs="Arial"/>
          <w:bCs/>
        </w:rPr>
        <w:t>-December</w:t>
      </w:r>
      <w:r w:rsidR="006C09D3">
        <w:rPr>
          <w:rFonts w:ascii="Arial" w:hAnsi="Arial" w:cs="Arial"/>
          <w:bCs/>
        </w:rPr>
        <w:t xml:space="preserve"> 200</w:t>
      </w:r>
      <w:r w:rsidR="00C754D4">
        <w:rPr>
          <w:rFonts w:ascii="Arial" w:hAnsi="Arial" w:cs="Arial"/>
          <w:bCs/>
        </w:rPr>
        <w:t>7</w:t>
      </w:r>
      <w:r w:rsidR="006C09D3">
        <w:rPr>
          <w:rFonts w:ascii="Arial" w:hAnsi="Arial" w:cs="Arial"/>
          <w:bCs/>
        </w:rPr>
        <w:t xml:space="preserve">) </w:t>
      </w:r>
      <w:r w:rsidR="00F93DDE">
        <w:rPr>
          <w:rFonts w:ascii="Arial" w:hAnsi="Arial" w:cs="Arial"/>
          <w:bCs/>
        </w:rPr>
        <w:t xml:space="preserve">after crediting the “time” </w:t>
      </w:r>
      <w:r w:rsidR="00432B76">
        <w:rPr>
          <w:rFonts w:ascii="Arial" w:hAnsi="Arial" w:cs="Arial"/>
          <w:bCs/>
        </w:rPr>
        <w:t xml:space="preserve">for </w:t>
      </w:r>
      <w:r w:rsidR="00F93DDE">
        <w:rPr>
          <w:rFonts w:ascii="Arial" w:hAnsi="Arial" w:cs="Arial"/>
          <w:bCs/>
        </w:rPr>
        <w:t xml:space="preserve">the 12 month deployment for April 2005 to March 2006. </w:t>
      </w:r>
      <w:r w:rsidR="006C09D3">
        <w:rPr>
          <w:rFonts w:ascii="Arial" w:hAnsi="Arial" w:cs="Arial"/>
          <w:bCs/>
        </w:rPr>
        <w:t xml:space="preserve"> The second qualifying </w:t>
      </w:r>
      <w:r w:rsidR="00C754D4">
        <w:rPr>
          <w:rFonts w:ascii="Arial" w:hAnsi="Arial" w:cs="Arial"/>
          <w:bCs/>
        </w:rPr>
        <w:t xml:space="preserve">15-month </w:t>
      </w:r>
      <w:r w:rsidR="006C09D3">
        <w:rPr>
          <w:rFonts w:ascii="Arial" w:hAnsi="Arial" w:cs="Arial"/>
          <w:bCs/>
        </w:rPr>
        <w:t>deployment (</w:t>
      </w:r>
      <w:r w:rsidR="00C754D4">
        <w:rPr>
          <w:rFonts w:ascii="Arial" w:hAnsi="Arial" w:cs="Arial"/>
          <w:bCs/>
        </w:rPr>
        <w:t xml:space="preserve">September 2008-November 2009) is a more complicated calculation, but would </w:t>
      </w:r>
      <w:r w:rsidR="006C09D3">
        <w:rPr>
          <w:rFonts w:ascii="Arial" w:hAnsi="Arial" w:cs="Arial"/>
          <w:bCs/>
        </w:rPr>
        <w:t xml:space="preserve">earn the Soldier </w:t>
      </w:r>
      <w:r w:rsidR="00EB6A76">
        <w:rPr>
          <w:rFonts w:ascii="Arial" w:hAnsi="Arial" w:cs="Arial"/>
          <w:bCs/>
        </w:rPr>
        <w:t>3</w:t>
      </w:r>
      <w:r w:rsidR="00817F67">
        <w:rPr>
          <w:rFonts w:ascii="Arial" w:hAnsi="Arial" w:cs="Arial"/>
          <w:bCs/>
        </w:rPr>
        <w:t>6</w:t>
      </w:r>
      <w:r w:rsidR="006C09D3">
        <w:rPr>
          <w:rFonts w:ascii="Arial" w:hAnsi="Arial" w:cs="Arial"/>
          <w:bCs/>
        </w:rPr>
        <w:t>-</w:t>
      </w:r>
      <w:r w:rsidR="00F93DDE" w:rsidRPr="00F93DDE">
        <w:rPr>
          <w:rFonts w:ascii="Arial" w:hAnsi="Arial" w:cs="Arial"/>
          <w:bCs/>
        </w:rPr>
        <w:t xml:space="preserve">days </w:t>
      </w:r>
      <w:r w:rsidR="00C754D4">
        <w:rPr>
          <w:rFonts w:ascii="Arial" w:hAnsi="Arial" w:cs="Arial"/>
          <w:bCs/>
        </w:rPr>
        <w:t>PDMRA a</w:t>
      </w:r>
      <w:r w:rsidR="00F93DDE">
        <w:rPr>
          <w:rFonts w:ascii="Arial" w:hAnsi="Arial" w:cs="Arial"/>
          <w:bCs/>
        </w:rPr>
        <w:t xml:space="preserve">fter factoring in </w:t>
      </w:r>
      <w:r w:rsidR="00432B76">
        <w:rPr>
          <w:rFonts w:ascii="Arial" w:hAnsi="Arial" w:cs="Arial"/>
          <w:bCs/>
        </w:rPr>
        <w:t xml:space="preserve">the </w:t>
      </w:r>
      <w:r w:rsidR="00F93DDE">
        <w:rPr>
          <w:rFonts w:ascii="Arial" w:hAnsi="Arial" w:cs="Arial"/>
          <w:bCs/>
        </w:rPr>
        <w:t>qualifying 2007 deployment</w:t>
      </w:r>
      <w:r w:rsidR="007C28D7">
        <w:rPr>
          <w:rFonts w:ascii="Arial" w:hAnsi="Arial" w:cs="Arial"/>
          <w:bCs/>
        </w:rPr>
        <w:t xml:space="preserve"> and </w:t>
      </w:r>
      <w:r w:rsidR="00B2126B">
        <w:rPr>
          <w:rFonts w:ascii="Arial" w:hAnsi="Arial" w:cs="Arial"/>
          <w:bCs/>
        </w:rPr>
        <w:t xml:space="preserve">last </w:t>
      </w:r>
      <w:r w:rsidR="007C28D7">
        <w:rPr>
          <w:rFonts w:ascii="Arial" w:hAnsi="Arial" w:cs="Arial"/>
          <w:bCs/>
        </w:rPr>
        <w:lastRenderedPageBreak/>
        <w:t>6</w:t>
      </w:r>
      <w:r w:rsidR="00432B76">
        <w:rPr>
          <w:rFonts w:ascii="Arial" w:hAnsi="Arial" w:cs="Arial"/>
          <w:bCs/>
        </w:rPr>
        <w:t>-</w:t>
      </w:r>
      <w:r w:rsidR="007C28D7">
        <w:rPr>
          <w:rFonts w:ascii="Arial" w:hAnsi="Arial" w:cs="Arial"/>
          <w:bCs/>
        </w:rPr>
        <w:t>months of deployment in 2005/06</w:t>
      </w:r>
      <w:r w:rsidR="00F93DDE">
        <w:rPr>
          <w:rFonts w:ascii="Arial" w:hAnsi="Arial" w:cs="Arial"/>
          <w:bCs/>
        </w:rPr>
        <w:t>.</w:t>
      </w:r>
      <w:r w:rsidR="00E9401F">
        <w:rPr>
          <w:rFonts w:ascii="Arial" w:hAnsi="Arial" w:cs="Arial"/>
          <w:bCs/>
        </w:rPr>
        <w:t xml:space="preserve"> </w:t>
      </w:r>
      <w:r w:rsidR="00432B76">
        <w:rPr>
          <w:rFonts w:ascii="Arial" w:hAnsi="Arial" w:cs="Arial"/>
          <w:bCs/>
        </w:rPr>
        <w:t xml:space="preserve"> </w:t>
      </w:r>
      <w:r w:rsidR="00C754D4">
        <w:rPr>
          <w:rFonts w:ascii="Arial" w:hAnsi="Arial" w:cs="Arial"/>
          <w:bCs/>
        </w:rPr>
        <w:t>This c</w:t>
      </w:r>
      <w:r w:rsidR="00E9401F">
        <w:rPr>
          <w:rFonts w:ascii="Arial" w:hAnsi="Arial" w:cs="Arial"/>
          <w:bCs/>
        </w:rPr>
        <w:t xml:space="preserve">alculation requires counting back 36 months from </w:t>
      </w:r>
      <w:r w:rsidR="00432B76">
        <w:rPr>
          <w:rFonts w:ascii="Arial" w:hAnsi="Arial" w:cs="Arial"/>
          <w:bCs/>
        </w:rPr>
        <w:t xml:space="preserve">the </w:t>
      </w:r>
      <w:r w:rsidR="00E9401F">
        <w:rPr>
          <w:rFonts w:ascii="Arial" w:hAnsi="Arial" w:cs="Arial"/>
          <w:bCs/>
        </w:rPr>
        <w:t>deployment date of September 2008</w:t>
      </w:r>
      <w:r w:rsidR="00432B76">
        <w:rPr>
          <w:rFonts w:ascii="Arial" w:hAnsi="Arial" w:cs="Arial"/>
          <w:bCs/>
        </w:rPr>
        <w:t>, per DoD guidance</w:t>
      </w:r>
      <w:r w:rsidR="00E9401F">
        <w:rPr>
          <w:rFonts w:ascii="Arial" w:hAnsi="Arial" w:cs="Arial"/>
          <w:bCs/>
        </w:rPr>
        <w:t xml:space="preserve">.  This starts 36 </w:t>
      </w:r>
      <w:r w:rsidR="00C754D4">
        <w:rPr>
          <w:rFonts w:ascii="Arial" w:hAnsi="Arial" w:cs="Arial"/>
          <w:bCs/>
        </w:rPr>
        <w:t xml:space="preserve">month </w:t>
      </w:r>
      <w:r w:rsidR="00E9401F">
        <w:rPr>
          <w:rFonts w:ascii="Arial" w:hAnsi="Arial" w:cs="Arial"/>
          <w:bCs/>
        </w:rPr>
        <w:t xml:space="preserve">qualifying creditable </w:t>
      </w:r>
      <w:r w:rsidR="00432B76">
        <w:rPr>
          <w:rFonts w:ascii="Arial" w:hAnsi="Arial" w:cs="Arial"/>
          <w:bCs/>
        </w:rPr>
        <w:t>“</w:t>
      </w:r>
      <w:r w:rsidR="00E9401F">
        <w:rPr>
          <w:rFonts w:ascii="Arial" w:hAnsi="Arial" w:cs="Arial"/>
          <w:bCs/>
        </w:rPr>
        <w:t>time</w:t>
      </w:r>
      <w:r w:rsidR="00432B76">
        <w:rPr>
          <w:rFonts w:ascii="Arial" w:hAnsi="Arial" w:cs="Arial"/>
          <w:bCs/>
        </w:rPr>
        <w:t>”</w:t>
      </w:r>
      <w:r w:rsidR="00E9401F">
        <w:rPr>
          <w:rFonts w:ascii="Arial" w:hAnsi="Arial" w:cs="Arial"/>
          <w:bCs/>
        </w:rPr>
        <w:t xml:space="preserve"> window on </w:t>
      </w:r>
      <w:r w:rsidR="007C28D7">
        <w:rPr>
          <w:rFonts w:ascii="Arial" w:hAnsi="Arial" w:cs="Arial"/>
          <w:bCs/>
        </w:rPr>
        <w:t xml:space="preserve">September 2005.  Counting forward </w:t>
      </w:r>
      <w:r w:rsidR="00432B76">
        <w:rPr>
          <w:rFonts w:ascii="Arial" w:hAnsi="Arial" w:cs="Arial"/>
          <w:bCs/>
        </w:rPr>
        <w:t>“</w:t>
      </w:r>
      <w:r w:rsidR="007C28D7">
        <w:rPr>
          <w:rFonts w:ascii="Arial" w:hAnsi="Arial" w:cs="Arial"/>
          <w:bCs/>
        </w:rPr>
        <w:t>only</w:t>
      </w:r>
      <w:r w:rsidR="00432B76">
        <w:rPr>
          <w:rFonts w:ascii="Arial" w:hAnsi="Arial" w:cs="Arial"/>
          <w:bCs/>
        </w:rPr>
        <w:t>”</w:t>
      </w:r>
      <w:r w:rsidR="007C28D7">
        <w:rPr>
          <w:rFonts w:ascii="Arial" w:hAnsi="Arial" w:cs="Arial"/>
          <w:bCs/>
        </w:rPr>
        <w:t xml:space="preserve"> </w:t>
      </w:r>
      <w:r w:rsidR="00432B76">
        <w:rPr>
          <w:rFonts w:ascii="Arial" w:hAnsi="Arial" w:cs="Arial"/>
          <w:bCs/>
        </w:rPr>
        <w:t xml:space="preserve">the </w:t>
      </w:r>
      <w:r w:rsidR="007C28D7">
        <w:rPr>
          <w:rFonts w:ascii="Arial" w:hAnsi="Arial" w:cs="Arial"/>
          <w:bCs/>
        </w:rPr>
        <w:t xml:space="preserve">months of deployment </w:t>
      </w:r>
      <w:r w:rsidR="00C9048E">
        <w:rPr>
          <w:rFonts w:ascii="Arial" w:hAnsi="Arial" w:cs="Arial"/>
          <w:bCs/>
        </w:rPr>
        <w:t xml:space="preserve">and factoring in the “rolling window” of eligibility </w:t>
      </w:r>
      <w:r w:rsidR="007C28D7">
        <w:rPr>
          <w:rFonts w:ascii="Arial" w:hAnsi="Arial" w:cs="Arial"/>
          <w:bCs/>
        </w:rPr>
        <w:t xml:space="preserve">indicates that </w:t>
      </w:r>
      <w:r w:rsidR="00B2126B">
        <w:rPr>
          <w:rFonts w:ascii="Arial" w:hAnsi="Arial" w:cs="Arial"/>
          <w:bCs/>
        </w:rPr>
        <w:t xml:space="preserve">on </w:t>
      </w:r>
      <w:r w:rsidR="00432B76">
        <w:rPr>
          <w:rFonts w:ascii="Arial" w:hAnsi="Arial" w:cs="Arial"/>
          <w:bCs/>
        </w:rPr>
        <w:t>re</w:t>
      </w:r>
      <w:r w:rsidR="00B2126B">
        <w:rPr>
          <w:rFonts w:ascii="Arial" w:hAnsi="Arial" w:cs="Arial"/>
          <w:bCs/>
        </w:rPr>
        <w:t xml:space="preserve">deployment (September 2008) </w:t>
      </w:r>
      <w:r w:rsidR="00432B76">
        <w:rPr>
          <w:rFonts w:ascii="Arial" w:hAnsi="Arial" w:cs="Arial"/>
          <w:bCs/>
        </w:rPr>
        <w:t xml:space="preserve">the </w:t>
      </w:r>
      <w:r w:rsidR="00B2126B">
        <w:rPr>
          <w:rFonts w:ascii="Arial" w:hAnsi="Arial" w:cs="Arial"/>
          <w:bCs/>
        </w:rPr>
        <w:t xml:space="preserve">Soldier will have 20 qualifying months of deployment and </w:t>
      </w:r>
      <w:r w:rsidR="00C754D4">
        <w:rPr>
          <w:rFonts w:ascii="Arial" w:hAnsi="Arial" w:cs="Arial"/>
          <w:bCs/>
        </w:rPr>
        <w:t xml:space="preserve">would immediately </w:t>
      </w:r>
      <w:r w:rsidR="00B2126B">
        <w:rPr>
          <w:rFonts w:ascii="Arial" w:hAnsi="Arial" w:cs="Arial"/>
          <w:bCs/>
        </w:rPr>
        <w:t xml:space="preserve">begin </w:t>
      </w:r>
      <w:r w:rsidR="00C754D4">
        <w:rPr>
          <w:rFonts w:ascii="Arial" w:hAnsi="Arial" w:cs="Arial"/>
          <w:bCs/>
        </w:rPr>
        <w:t xml:space="preserve">to </w:t>
      </w:r>
      <w:r w:rsidR="00B2126B">
        <w:rPr>
          <w:rFonts w:ascii="Arial" w:hAnsi="Arial" w:cs="Arial"/>
          <w:bCs/>
        </w:rPr>
        <w:t>accru</w:t>
      </w:r>
      <w:r w:rsidR="00C754D4">
        <w:rPr>
          <w:rFonts w:ascii="Arial" w:hAnsi="Arial" w:cs="Arial"/>
          <w:bCs/>
        </w:rPr>
        <w:t>e</w:t>
      </w:r>
      <w:r w:rsidR="00B2126B">
        <w:rPr>
          <w:rFonts w:ascii="Arial" w:hAnsi="Arial" w:cs="Arial"/>
          <w:bCs/>
        </w:rPr>
        <w:t xml:space="preserve"> 2-days PDMRA </w:t>
      </w:r>
      <w:r w:rsidR="00C754D4">
        <w:rPr>
          <w:rFonts w:ascii="Arial" w:hAnsi="Arial" w:cs="Arial"/>
          <w:bCs/>
        </w:rPr>
        <w:t>per month</w:t>
      </w:r>
      <w:r w:rsidR="00C9048E">
        <w:rPr>
          <w:rFonts w:ascii="Arial" w:hAnsi="Arial" w:cs="Arial"/>
          <w:bCs/>
        </w:rPr>
        <w:t xml:space="preserve">.  However, </w:t>
      </w:r>
      <w:r w:rsidR="00EB6A76">
        <w:rPr>
          <w:rFonts w:ascii="Arial" w:hAnsi="Arial" w:cs="Arial"/>
          <w:bCs/>
        </w:rPr>
        <w:t>o</w:t>
      </w:r>
      <w:r w:rsidR="00B2126B">
        <w:rPr>
          <w:rFonts w:ascii="Arial" w:hAnsi="Arial" w:cs="Arial"/>
          <w:bCs/>
        </w:rPr>
        <w:t>n the 6</w:t>
      </w:r>
      <w:r w:rsidR="00B2126B" w:rsidRPr="00B2126B">
        <w:rPr>
          <w:rFonts w:ascii="Arial" w:hAnsi="Arial" w:cs="Arial"/>
          <w:bCs/>
          <w:vertAlign w:val="superscript"/>
        </w:rPr>
        <w:t>th</w:t>
      </w:r>
      <w:r w:rsidR="00B2126B">
        <w:rPr>
          <w:rFonts w:ascii="Arial" w:hAnsi="Arial" w:cs="Arial"/>
          <w:bCs/>
        </w:rPr>
        <w:t xml:space="preserve"> month </w:t>
      </w:r>
      <w:r w:rsidR="00C754D4">
        <w:rPr>
          <w:rFonts w:ascii="Arial" w:hAnsi="Arial" w:cs="Arial"/>
          <w:bCs/>
        </w:rPr>
        <w:t xml:space="preserve">of </w:t>
      </w:r>
      <w:r w:rsidR="005A6FB4">
        <w:rPr>
          <w:rFonts w:ascii="Arial" w:hAnsi="Arial" w:cs="Arial"/>
          <w:bCs/>
        </w:rPr>
        <w:t xml:space="preserve">the Soldier’s </w:t>
      </w:r>
      <w:r w:rsidR="00C754D4">
        <w:rPr>
          <w:rFonts w:ascii="Arial" w:hAnsi="Arial" w:cs="Arial"/>
          <w:bCs/>
        </w:rPr>
        <w:t xml:space="preserve">deployment </w:t>
      </w:r>
      <w:r w:rsidR="00B2126B">
        <w:rPr>
          <w:rFonts w:ascii="Arial" w:hAnsi="Arial" w:cs="Arial"/>
          <w:bCs/>
        </w:rPr>
        <w:t>(February 2009)</w:t>
      </w:r>
      <w:r w:rsidR="00EB6A76">
        <w:rPr>
          <w:rFonts w:ascii="Arial" w:hAnsi="Arial" w:cs="Arial"/>
          <w:bCs/>
        </w:rPr>
        <w:t>, where you would assume</w:t>
      </w:r>
      <w:r w:rsidR="00B2126B">
        <w:rPr>
          <w:rFonts w:ascii="Arial" w:hAnsi="Arial" w:cs="Arial"/>
          <w:bCs/>
        </w:rPr>
        <w:t xml:space="preserve"> the Soldier will begin to accrue 4-days </w:t>
      </w:r>
      <w:r w:rsidR="00432B76">
        <w:rPr>
          <w:rFonts w:ascii="Arial" w:hAnsi="Arial" w:cs="Arial"/>
          <w:bCs/>
        </w:rPr>
        <w:t xml:space="preserve">of </w:t>
      </w:r>
      <w:r w:rsidR="00B2126B">
        <w:rPr>
          <w:rFonts w:ascii="Arial" w:hAnsi="Arial" w:cs="Arial"/>
          <w:bCs/>
        </w:rPr>
        <w:t xml:space="preserve">PDMRA per month for the remainder of the 15-months deployment, </w:t>
      </w:r>
      <w:r w:rsidR="00C9048E">
        <w:rPr>
          <w:rFonts w:ascii="Arial" w:hAnsi="Arial" w:cs="Arial"/>
          <w:bCs/>
        </w:rPr>
        <w:t xml:space="preserve">the Soldier continues to accrue 2-days per month due to the “rolling window” </w:t>
      </w:r>
      <w:r w:rsidR="00F41FAF">
        <w:rPr>
          <w:rFonts w:ascii="Arial" w:hAnsi="Arial" w:cs="Arial"/>
          <w:bCs/>
        </w:rPr>
        <w:t xml:space="preserve">of eligibility </w:t>
      </w:r>
      <w:r w:rsidR="00C9048E">
        <w:rPr>
          <w:rFonts w:ascii="Arial" w:hAnsi="Arial" w:cs="Arial"/>
          <w:bCs/>
        </w:rPr>
        <w:t>until deployment month 1</w:t>
      </w:r>
      <w:r w:rsidR="00817F67">
        <w:rPr>
          <w:rFonts w:ascii="Arial" w:hAnsi="Arial" w:cs="Arial"/>
          <w:bCs/>
        </w:rPr>
        <w:t>2</w:t>
      </w:r>
      <w:r w:rsidR="00C9048E">
        <w:rPr>
          <w:rFonts w:ascii="Arial" w:hAnsi="Arial" w:cs="Arial"/>
          <w:bCs/>
        </w:rPr>
        <w:t xml:space="preserve">.  </w:t>
      </w:r>
      <w:r w:rsidR="00817F67">
        <w:rPr>
          <w:rFonts w:ascii="Arial" w:hAnsi="Arial" w:cs="Arial"/>
          <w:bCs/>
        </w:rPr>
        <w:t xml:space="preserve">For the last three </w:t>
      </w:r>
      <w:r w:rsidR="00C9048E">
        <w:rPr>
          <w:rFonts w:ascii="Arial" w:hAnsi="Arial" w:cs="Arial"/>
          <w:bCs/>
        </w:rPr>
        <w:t>month</w:t>
      </w:r>
      <w:r w:rsidR="00817F67">
        <w:rPr>
          <w:rFonts w:ascii="Arial" w:hAnsi="Arial" w:cs="Arial"/>
          <w:bCs/>
        </w:rPr>
        <w:t>s</w:t>
      </w:r>
      <w:r w:rsidR="00C9048E">
        <w:rPr>
          <w:rFonts w:ascii="Arial" w:hAnsi="Arial" w:cs="Arial"/>
          <w:bCs/>
        </w:rPr>
        <w:t xml:space="preserve"> of deployment the Soldier would earn 4-days PDMRA, </w:t>
      </w:r>
      <w:r w:rsidR="00B2126B">
        <w:rPr>
          <w:rFonts w:ascii="Arial" w:hAnsi="Arial" w:cs="Arial"/>
          <w:bCs/>
        </w:rPr>
        <w:t>which w</w:t>
      </w:r>
      <w:r w:rsidR="00E40242">
        <w:rPr>
          <w:rFonts w:ascii="Arial" w:hAnsi="Arial" w:cs="Arial"/>
          <w:bCs/>
        </w:rPr>
        <w:t xml:space="preserve">ould </w:t>
      </w:r>
      <w:r w:rsidR="00B2126B">
        <w:rPr>
          <w:rFonts w:ascii="Arial" w:hAnsi="Arial" w:cs="Arial"/>
          <w:bCs/>
        </w:rPr>
        <w:t>earn the Soldier</w:t>
      </w:r>
      <w:r w:rsidR="00C9048E">
        <w:rPr>
          <w:rFonts w:ascii="Arial" w:hAnsi="Arial" w:cs="Arial"/>
          <w:bCs/>
        </w:rPr>
        <w:t xml:space="preserve"> at total of 3</w:t>
      </w:r>
      <w:r w:rsidR="00817F67">
        <w:rPr>
          <w:rFonts w:ascii="Arial" w:hAnsi="Arial" w:cs="Arial"/>
          <w:bCs/>
        </w:rPr>
        <w:t>6</w:t>
      </w:r>
      <w:r w:rsidR="009627F5">
        <w:rPr>
          <w:rFonts w:ascii="Arial" w:hAnsi="Arial" w:cs="Arial"/>
          <w:bCs/>
        </w:rPr>
        <w:t>-days of PDMRA</w:t>
      </w:r>
      <w:r w:rsidR="00E40242">
        <w:rPr>
          <w:rFonts w:ascii="Arial" w:hAnsi="Arial" w:cs="Arial"/>
          <w:bCs/>
        </w:rPr>
        <w:t xml:space="preserve"> during the 15 month deployment</w:t>
      </w:r>
      <w:r w:rsidR="009627F5">
        <w:rPr>
          <w:rFonts w:ascii="Arial" w:hAnsi="Arial" w:cs="Arial"/>
          <w:bCs/>
        </w:rPr>
        <w:t xml:space="preserve">. </w:t>
      </w:r>
      <w:r w:rsidR="00C754D4">
        <w:rPr>
          <w:rFonts w:ascii="Arial" w:hAnsi="Arial" w:cs="Arial"/>
          <w:bCs/>
        </w:rPr>
        <w:t xml:space="preserve"> Deployment table 1</w:t>
      </w:r>
      <w:r w:rsidR="006F5365">
        <w:rPr>
          <w:rFonts w:ascii="Arial" w:hAnsi="Arial" w:cs="Arial"/>
          <w:bCs/>
        </w:rPr>
        <w:t xml:space="preserve"> below</w:t>
      </w:r>
      <w:r w:rsidR="00C754D4">
        <w:rPr>
          <w:rFonts w:ascii="Arial" w:hAnsi="Arial" w:cs="Arial"/>
          <w:bCs/>
        </w:rPr>
        <w:t xml:space="preserve"> depicts the deployment periods (red), dwell breaks</w:t>
      </w:r>
      <w:r w:rsidR="006F5365">
        <w:rPr>
          <w:rFonts w:ascii="Arial" w:hAnsi="Arial" w:cs="Arial"/>
          <w:bCs/>
        </w:rPr>
        <w:t xml:space="preserve"> </w:t>
      </w:r>
      <w:r w:rsidR="00C754D4">
        <w:rPr>
          <w:rFonts w:ascii="Arial" w:hAnsi="Arial" w:cs="Arial"/>
          <w:bCs/>
        </w:rPr>
        <w:t xml:space="preserve">(green) and days earned (white numerals). </w:t>
      </w:r>
    </w:p>
    <w:p w:rsidR="00774055" w:rsidRPr="00F93DDE" w:rsidRDefault="00774055" w:rsidP="00952651">
      <w:pPr>
        <w:rPr>
          <w:rFonts w:ascii="Arial" w:hAnsi="Arial" w:cs="Arial"/>
          <w:bCs/>
        </w:rPr>
      </w:pPr>
    </w:p>
    <w:p w:rsidR="00F05271" w:rsidRDefault="00611841" w:rsidP="00007183">
      <w:pPr>
        <w:rPr>
          <w:rFonts w:ascii="Arial" w:hAnsi="Arial" w:cs="Arial"/>
        </w:rPr>
      </w:pPr>
      <w:r>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pt;margin-top:6.6pt;width:455.9pt;height:89.75pt;z-index:251657216" fillcolor="#0c9">
            <v:imagedata r:id="rId9" o:title=""/>
          </v:shape>
          <o:OLEObject Type="Embed" ProgID="Excel.Sheet.8" ShapeID="_x0000_s1026" DrawAspect="Content" ObjectID="_1297755686" r:id="rId10"/>
        </w:pict>
      </w:r>
    </w:p>
    <w:p w:rsidR="00F93DDE" w:rsidRDefault="00F93DDE" w:rsidP="00007183">
      <w:pPr>
        <w:rPr>
          <w:rFonts w:ascii="Arial" w:hAnsi="Arial" w:cs="Arial"/>
        </w:rPr>
      </w:pPr>
    </w:p>
    <w:p w:rsidR="00F93DDE" w:rsidRDefault="00F93DDE" w:rsidP="00007183">
      <w:pPr>
        <w:rPr>
          <w:rFonts w:ascii="Arial" w:hAnsi="Arial" w:cs="Arial"/>
        </w:rPr>
      </w:pPr>
    </w:p>
    <w:p w:rsidR="00F93DDE" w:rsidRDefault="00622A6A" w:rsidP="00F05271">
      <w:pPr>
        <w:rPr>
          <w:rFonts w:ascii="Arial" w:hAnsi="Arial" w:cs="Arial"/>
        </w:rPr>
      </w:pPr>
      <w:r>
        <w:rPr>
          <w:rFonts w:ascii="Arial" w:hAnsi="Arial" w:cs="Arial"/>
        </w:rPr>
        <w:tab/>
      </w:r>
    </w:p>
    <w:p w:rsidR="00F93DDE" w:rsidRDefault="00F93DDE" w:rsidP="00F05271">
      <w:pPr>
        <w:rPr>
          <w:rFonts w:ascii="Arial" w:hAnsi="Arial" w:cs="Arial"/>
        </w:rPr>
      </w:pPr>
    </w:p>
    <w:p w:rsidR="00F93DDE" w:rsidRDefault="00F93DDE" w:rsidP="00F05271">
      <w:pPr>
        <w:rPr>
          <w:rFonts w:ascii="Arial" w:hAnsi="Arial" w:cs="Arial"/>
        </w:rPr>
      </w:pPr>
    </w:p>
    <w:p w:rsidR="00F93DDE" w:rsidRDefault="00F93DDE" w:rsidP="00F05271">
      <w:pPr>
        <w:rPr>
          <w:rFonts w:ascii="Arial" w:hAnsi="Arial" w:cs="Arial"/>
        </w:rPr>
      </w:pPr>
    </w:p>
    <w:p w:rsidR="00F93DDE" w:rsidRPr="00C754D4" w:rsidRDefault="00C754D4" w:rsidP="00F05271">
      <w:pPr>
        <w:rPr>
          <w:rFonts w:ascii="Arial" w:hAnsi="Arial" w:cs="Arial"/>
        </w:rPr>
      </w:pPr>
      <w:r w:rsidRPr="00C754D4">
        <w:rPr>
          <w:rFonts w:ascii="Arial" w:hAnsi="Arial" w:cs="Arial"/>
        </w:rPr>
        <w:t xml:space="preserve">    </w:t>
      </w:r>
      <w:r>
        <w:rPr>
          <w:rFonts w:ascii="Arial" w:hAnsi="Arial" w:cs="Arial"/>
        </w:rPr>
        <w:t>(</w:t>
      </w:r>
      <w:r w:rsidRPr="00C754D4">
        <w:rPr>
          <w:rFonts w:ascii="Arial" w:hAnsi="Arial" w:cs="Arial"/>
        </w:rPr>
        <w:t>Deployment table 1)</w:t>
      </w:r>
    </w:p>
    <w:p w:rsidR="00C754D4" w:rsidRDefault="00C754D4" w:rsidP="00F05271">
      <w:pPr>
        <w:rPr>
          <w:rFonts w:ascii="Arial" w:hAnsi="Arial" w:cs="Arial"/>
          <w:b/>
          <w:u w:val="single"/>
        </w:rPr>
      </w:pPr>
    </w:p>
    <w:p w:rsidR="00F05271" w:rsidRDefault="00F93DDE" w:rsidP="00F05271">
      <w:pPr>
        <w:rPr>
          <w:rFonts w:ascii="Arial" w:hAnsi="Arial" w:cs="Arial"/>
        </w:rPr>
      </w:pPr>
      <w:r>
        <w:rPr>
          <w:rFonts w:ascii="Arial" w:hAnsi="Arial" w:cs="Arial"/>
          <w:b/>
        </w:rPr>
        <w:tab/>
      </w:r>
      <w:r w:rsidR="00622A6A" w:rsidRPr="009D175F">
        <w:rPr>
          <w:rFonts w:ascii="Arial" w:hAnsi="Arial" w:cs="Arial"/>
          <w:b/>
          <w:u w:val="single"/>
        </w:rPr>
        <w:t>b. Reserve Component:</w:t>
      </w:r>
      <w:r w:rsidR="00622A6A">
        <w:rPr>
          <w:rFonts w:ascii="Arial" w:hAnsi="Arial" w:cs="Arial"/>
        </w:rPr>
        <w:t xml:space="preserve"> </w:t>
      </w:r>
    </w:p>
    <w:p w:rsidR="006B37F1" w:rsidRDefault="006B37F1" w:rsidP="00F05271">
      <w:pPr>
        <w:rPr>
          <w:rFonts w:ascii="Arial" w:hAnsi="Arial" w:cs="Arial"/>
        </w:rPr>
      </w:pPr>
    </w:p>
    <w:p w:rsidR="008D4206" w:rsidRDefault="006B37F1" w:rsidP="006B37F1">
      <w:pPr>
        <w:rPr>
          <w:rFonts w:ascii="Arial" w:hAnsi="Arial" w:cs="Arial"/>
        </w:rPr>
      </w:pPr>
      <w:r>
        <w:rPr>
          <w:rFonts w:ascii="Arial" w:hAnsi="Arial" w:cs="Arial"/>
        </w:rPr>
        <w:tab/>
      </w:r>
      <w:r>
        <w:rPr>
          <w:rFonts w:ascii="Arial" w:hAnsi="Arial" w:cs="Arial"/>
        </w:rPr>
        <w:tab/>
      </w:r>
      <w:r w:rsidRPr="006B37F1">
        <w:rPr>
          <w:rFonts w:ascii="Arial" w:hAnsi="Arial" w:cs="Arial"/>
          <w:u w:val="single"/>
        </w:rPr>
        <w:t>Scenario 1:</w:t>
      </w:r>
      <w:r>
        <w:rPr>
          <w:rFonts w:ascii="Arial" w:hAnsi="Arial" w:cs="Arial"/>
        </w:rPr>
        <w:t xml:space="preserve">  </w:t>
      </w:r>
      <w:r w:rsidR="00011065" w:rsidRPr="003F201F">
        <w:rPr>
          <w:rFonts w:ascii="Arial" w:hAnsi="Arial" w:cs="Arial"/>
        </w:rPr>
        <w:t xml:space="preserve">A </w:t>
      </w:r>
      <w:r w:rsidR="00011065">
        <w:rPr>
          <w:rFonts w:ascii="Arial" w:hAnsi="Arial" w:cs="Arial"/>
        </w:rPr>
        <w:t xml:space="preserve">Reserve </w:t>
      </w:r>
      <w:r w:rsidR="00011065" w:rsidRPr="003F201F">
        <w:rPr>
          <w:rFonts w:ascii="Arial" w:hAnsi="Arial" w:cs="Arial"/>
        </w:rPr>
        <w:t xml:space="preserve">component Soldier completes a one year deployment to </w:t>
      </w:r>
      <w:smartTag w:uri="urn:schemas-microsoft-com:office:smarttags" w:element="country-region">
        <w:r w:rsidR="00011065" w:rsidRPr="003F201F">
          <w:rPr>
            <w:rFonts w:ascii="Arial" w:hAnsi="Arial" w:cs="Arial"/>
          </w:rPr>
          <w:t>Iraq</w:t>
        </w:r>
      </w:smartTag>
      <w:r w:rsidR="00011065" w:rsidRPr="003F201F">
        <w:rPr>
          <w:rFonts w:ascii="Arial" w:hAnsi="Arial" w:cs="Arial"/>
        </w:rPr>
        <w:t xml:space="preserve"> or </w:t>
      </w:r>
      <w:smartTag w:uri="urn:schemas-microsoft-com:office:smarttags" w:element="place">
        <w:smartTag w:uri="urn:schemas-microsoft-com:office:smarttags" w:element="country-region">
          <w:r w:rsidR="00011065" w:rsidRPr="003F201F">
            <w:rPr>
              <w:rFonts w:ascii="Arial" w:hAnsi="Arial" w:cs="Arial"/>
            </w:rPr>
            <w:t>Afghanistan</w:t>
          </w:r>
        </w:smartTag>
      </w:smartTag>
      <w:r w:rsidR="00804664">
        <w:rPr>
          <w:rFonts w:ascii="Arial" w:hAnsi="Arial" w:cs="Arial"/>
        </w:rPr>
        <w:t>, under the authority of 10 USC 12302</w:t>
      </w:r>
      <w:r w:rsidR="00011065">
        <w:rPr>
          <w:rFonts w:ascii="Arial" w:hAnsi="Arial" w:cs="Arial"/>
        </w:rPr>
        <w:t xml:space="preserve">. </w:t>
      </w:r>
      <w:r w:rsidR="0022556E">
        <w:rPr>
          <w:rFonts w:ascii="Arial" w:hAnsi="Arial" w:cs="Arial"/>
        </w:rPr>
        <w:t xml:space="preserve"> </w:t>
      </w:r>
      <w:r w:rsidR="00011065">
        <w:rPr>
          <w:rFonts w:ascii="Arial" w:hAnsi="Arial" w:cs="Arial"/>
        </w:rPr>
        <w:t xml:space="preserve">He </w:t>
      </w:r>
      <w:r w:rsidR="00011065" w:rsidRPr="003F201F">
        <w:rPr>
          <w:rFonts w:ascii="Arial" w:hAnsi="Arial" w:cs="Arial"/>
        </w:rPr>
        <w:t xml:space="preserve">returns to his </w:t>
      </w:r>
      <w:r>
        <w:rPr>
          <w:rFonts w:ascii="Arial" w:hAnsi="Arial" w:cs="Arial"/>
        </w:rPr>
        <w:t>home station/</w:t>
      </w:r>
      <w:r w:rsidR="00011065" w:rsidRPr="003F201F">
        <w:rPr>
          <w:rFonts w:ascii="Arial" w:hAnsi="Arial" w:cs="Arial"/>
        </w:rPr>
        <w:t>PDS</w:t>
      </w:r>
      <w:r w:rsidR="00011065">
        <w:rPr>
          <w:rFonts w:ascii="Arial" w:hAnsi="Arial" w:cs="Arial"/>
        </w:rPr>
        <w:t>, where he expect</w:t>
      </w:r>
      <w:r>
        <w:rPr>
          <w:rFonts w:ascii="Arial" w:hAnsi="Arial" w:cs="Arial"/>
        </w:rPr>
        <w:t>s</w:t>
      </w:r>
      <w:r w:rsidR="00011065">
        <w:rPr>
          <w:rFonts w:ascii="Arial" w:hAnsi="Arial" w:cs="Arial"/>
        </w:rPr>
        <w:t xml:space="preserve"> to remain for </w:t>
      </w:r>
      <w:r>
        <w:rPr>
          <w:rFonts w:ascii="Arial" w:hAnsi="Arial" w:cs="Arial"/>
        </w:rPr>
        <w:t xml:space="preserve">at least </w:t>
      </w:r>
      <w:r w:rsidR="00011065">
        <w:rPr>
          <w:rFonts w:ascii="Arial" w:hAnsi="Arial" w:cs="Arial"/>
        </w:rPr>
        <w:t xml:space="preserve">5-years, but due to Army operation requirements he must be </w:t>
      </w:r>
      <w:r w:rsidR="00011065" w:rsidRPr="003F201F">
        <w:rPr>
          <w:rFonts w:ascii="Arial" w:hAnsi="Arial" w:cs="Arial"/>
        </w:rPr>
        <w:t xml:space="preserve">deployed </w:t>
      </w:r>
      <w:r w:rsidR="00C45CE2">
        <w:rPr>
          <w:rFonts w:ascii="Arial" w:hAnsi="Arial" w:cs="Arial"/>
        </w:rPr>
        <w:t xml:space="preserve">to theater </w:t>
      </w:r>
      <w:r w:rsidR="00011065">
        <w:rPr>
          <w:rFonts w:ascii="Arial" w:hAnsi="Arial" w:cs="Arial"/>
        </w:rPr>
        <w:t>4-</w:t>
      </w:r>
      <w:r w:rsidR="00011065" w:rsidRPr="003F201F">
        <w:rPr>
          <w:rFonts w:ascii="Arial" w:hAnsi="Arial" w:cs="Arial"/>
        </w:rPr>
        <w:t>year</w:t>
      </w:r>
      <w:r w:rsidR="00011065">
        <w:rPr>
          <w:rFonts w:ascii="Arial" w:hAnsi="Arial" w:cs="Arial"/>
        </w:rPr>
        <w:t>s</w:t>
      </w:r>
      <w:r w:rsidR="00011065" w:rsidRPr="003F201F">
        <w:rPr>
          <w:rFonts w:ascii="Arial" w:hAnsi="Arial" w:cs="Arial"/>
        </w:rPr>
        <w:t xml:space="preserve"> later</w:t>
      </w:r>
      <w:r w:rsidR="00011065">
        <w:rPr>
          <w:rFonts w:ascii="Arial" w:hAnsi="Arial" w:cs="Arial"/>
        </w:rPr>
        <w:t>,</w:t>
      </w:r>
      <w:r w:rsidR="00011065" w:rsidRPr="003F201F">
        <w:rPr>
          <w:rFonts w:ascii="Arial" w:hAnsi="Arial" w:cs="Arial"/>
        </w:rPr>
        <w:t xml:space="preserve"> thus breaking the established </w:t>
      </w:r>
      <w:r w:rsidR="00011065">
        <w:rPr>
          <w:rFonts w:ascii="Arial" w:hAnsi="Arial" w:cs="Arial"/>
        </w:rPr>
        <w:t>Army R</w:t>
      </w:r>
      <w:r w:rsidR="00C45CE2">
        <w:rPr>
          <w:rFonts w:ascii="Arial" w:hAnsi="Arial" w:cs="Arial"/>
        </w:rPr>
        <w:t>C</w:t>
      </w:r>
      <w:r w:rsidR="00011065" w:rsidRPr="003F201F">
        <w:rPr>
          <w:rFonts w:ascii="Arial" w:hAnsi="Arial" w:cs="Arial"/>
        </w:rPr>
        <w:t xml:space="preserve"> rotation policy goal of one year </w:t>
      </w:r>
      <w:r w:rsidR="00584086">
        <w:rPr>
          <w:rFonts w:ascii="Arial" w:hAnsi="Arial" w:cs="Arial"/>
        </w:rPr>
        <w:t xml:space="preserve">mobilization </w:t>
      </w:r>
      <w:r w:rsidR="00011065" w:rsidRPr="003F201F">
        <w:rPr>
          <w:rFonts w:ascii="Arial" w:hAnsi="Arial" w:cs="Arial"/>
        </w:rPr>
        <w:t xml:space="preserve">and </w:t>
      </w:r>
      <w:r w:rsidR="00011065">
        <w:rPr>
          <w:rFonts w:ascii="Arial" w:hAnsi="Arial" w:cs="Arial"/>
        </w:rPr>
        <w:t>five</w:t>
      </w:r>
      <w:r w:rsidR="00011065" w:rsidRPr="003F201F">
        <w:rPr>
          <w:rFonts w:ascii="Arial" w:hAnsi="Arial" w:cs="Arial"/>
        </w:rPr>
        <w:t xml:space="preserve"> years stabilized at home station/PDS.  </w:t>
      </w:r>
      <w:r w:rsidR="00CD4409" w:rsidRPr="00FB2B26">
        <w:rPr>
          <w:rFonts w:ascii="Arial" w:hAnsi="Arial" w:cs="Arial"/>
          <w:u w:val="single"/>
        </w:rPr>
        <w:t>Calculation</w:t>
      </w:r>
      <w:r w:rsidR="00CD4409" w:rsidRPr="00FB2B26">
        <w:rPr>
          <w:rFonts w:ascii="Arial" w:hAnsi="Arial" w:cs="Arial"/>
        </w:rPr>
        <w:t>:</w:t>
      </w:r>
      <w:r w:rsidR="00CD4409">
        <w:rPr>
          <w:rFonts w:ascii="Arial" w:hAnsi="Arial" w:cs="Arial"/>
        </w:rPr>
        <w:t xml:space="preserve"> T</w:t>
      </w:r>
      <w:r w:rsidR="00011065">
        <w:rPr>
          <w:rFonts w:ascii="Arial" w:hAnsi="Arial" w:cs="Arial"/>
        </w:rPr>
        <w:t xml:space="preserve">he </w:t>
      </w:r>
      <w:r w:rsidR="00011065" w:rsidRPr="003F201F">
        <w:rPr>
          <w:rFonts w:ascii="Arial" w:hAnsi="Arial" w:cs="Arial"/>
        </w:rPr>
        <w:t xml:space="preserve">Soldier will begin to accrue PDMRA days in increments of 1-day per month for the first six months </w:t>
      </w:r>
      <w:r w:rsidR="00011065">
        <w:rPr>
          <w:rFonts w:ascii="Arial" w:hAnsi="Arial" w:cs="Arial"/>
        </w:rPr>
        <w:t>of the</w:t>
      </w:r>
      <w:r w:rsidR="00C45CE2">
        <w:rPr>
          <w:rFonts w:ascii="Arial" w:hAnsi="Arial" w:cs="Arial"/>
        </w:rPr>
        <w:t xml:space="preserve"> second</w:t>
      </w:r>
      <w:r w:rsidR="00011065">
        <w:rPr>
          <w:rFonts w:ascii="Arial" w:hAnsi="Arial" w:cs="Arial"/>
        </w:rPr>
        <w:t xml:space="preserve"> </w:t>
      </w:r>
      <w:r w:rsidR="00584086">
        <w:rPr>
          <w:rFonts w:ascii="Arial" w:hAnsi="Arial" w:cs="Arial"/>
        </w:rPr>
        <w:t>mobilization</w:t>
      </w:r>
      <w:r w:rsidR="00C45CE2">
        <w:rPr>
          <w:rFonts w:ascii="Arial" w:hAnsi="Arial" w:cs="Arial"/>
        </w:rPr>
        <w:t>/deployment</w:t>
      </w:r>
      <w:r w:rsidR="00011065" w:rsidRPr="003F201F">
        <w:rPr>
          <w:rFonts w:ascii="Arial" w:hAnsi="Arial" w:cs="Arial"/>
        </w:rPr>
        <w:t xml:space="preserve">, increasing to 2-days per month </w:t>
      </w:r>
      <w:r>
        <w:rPr>
          <w:rFonts w:ascii="Arial" w:hAnsi="Arial" w:cs="Arial"/>
        </w:rPr>
        <w:t xml:space="preserve">for the remaining 6 months of </w:t>
      </w:r>
      <w:r w:rsidR="00C45CE2">
        <w:rPr>
          <w:rFonts w:ascii="Arial" w:hAnsi="Arial" w:cs="Arial"/>
        </w:rPr>
        <w:t xml:space="preserve">the second </w:t>
      </w:r>
      <w:r w:rsidR="00584086">
        <w:rPr>
          <w:rFonts w:ascii="Arial" w:hAnsi="Arial" w:cs="Arial"/>
        </w:rPr>
        <w:t>mobilization</w:t>
      </w:r>
      <w:r w:rsidR="00C45CE2">
        <w:rPr>
          <w:rFonts w:ascii="Arial" w:hAnsi="Arial" w:cs="Arial"/>
        </w:rPr>
        <w:t>/deployment</w:t>
      </w:r>
      <w:r>
        <w:rPr>
          <w:rFonts w:ascii="Arial" w:hAnsi="Arial" w:cs="Arial"/>
        </w:rPr>
        <w:t xml:space="preserve">.  </w:t>
      </w:r>
      <w:r w:rsidR="00011065" w:rsidRPr="003F201F">
        <w:rPr>
          <w:rFonts w:ascii="Arial" w:hAnsi="Arial" w:cs="Arial"/>
        </w:rPr>
        <w:t xml:space="preserve">In </w:t>
      </w:r>
      <w:r>
        <w:rPr>
          <w:rFonts w:ascii="Arial" w:hAnsi="Arial" w:cs="Arial"/>
        </w:rPr>
        <w:t>th</w:t>
      </w:r>
      <w:r w:rsidR="00356C43">
        <w:rPr>
          <w:rFonts w:ascii="Arial" w:hAnsi="Arial" w:cs="Arial"/>
        </w:rPr>
        <w:t xml:space="preserve">is </w:t>
      </w:r>
      <w:r>
        <w:rPr>
          <w:rFonts w:ascii="Arial" w:hAnsi="Arial" w:cs="Arial"/>
        </w:rPr>
        <w:t>example the</w:t>
      </w:r>
      <w:r w:rsidR="00011065" w:rsidRPr="003F201F">
        <w:rPr>
          <w:rFonts w:ascii="Arial" w:hAnsi="Arial" w:cs="Arial"/>
        </w:rPr>
        <w:t xml:space="preserve"> Soldier would earn a total of 18</w:t>
      </w:r>
      <w:r w:rsidR="00011065">
        <w:rPr>
          <w:rFonts w:ascii="Arial" w:hAnsi="Arial" w:cs="Arial"/>
        </w:rPr>
        <w:t>-</w:t>
      </w:r>
      <w:r w:rsidR="00011065" w:rsidRPr="003F201F">
        <w:rPr>
          <w:rFonts w:ascii="Arial" w:hAnsi="Arial" w:cs="Arial"/>
        </w:rPr>
        <w:t xml:space="preserve">days PDMRA (6-days for the first six months of </w:t>
      </w:r>
      <w:r w:rsidR="00584086">
        <w:rPr>
          <w:rFonts w:ascii="Arial" w:hAnsi="Arial" w:cs="Arial"/>
        </w:rPr>
        <w:t>mobilization</w:t>
      </w:r>
      <w:r w:rsidR="00C45CE2">
        <w:rPr>
          <w:rFonts w:ascii="Arial" w:hAnsi="Arial" w:cs="Arial"/>
        </w:rPr>
        <w:t>/deployment</w:t>
      </w:r>
      <w:r w:rsidR="00584086" w:rsidRPr="003F201F">
        <w:rPr>
          <w:rFonts w:ascii="Arial" w:hAnsi="Arial" w:cs="Arial"/>
        </w:rPr>
        <w:t xml:space="preserve"> </w:t>
      </w:r>
      <w:r w:rsidR="00011065" w:rsidRPr="003F201F">
        <w:rPr>
          <w:rFonts w:ascii="Arial" w:hAnsi="Arial" w:cs="Arial"/>
        </w:rPr>
        <w:t>and 12-days for the second six mont</w:t>
      </w:r>
      <w:r w:rsidR="00011065">
        <w:rPr>
          <w:rFonts w:ascii="Arial" w:hAnsi="Arial" w:cs="Arial"/>
        </w:rPr>
        <w:t xml:space="preserve">hs of </w:t>
      </w:r>
      <w:r w:rsidR="00C45CE2">
        <w:rPr>
          <w:rFonts w:ascii="Arial" w:hAnsi="Arial" w:cs="Arial"/>
        </w:rPr>
        <w:t>second</w:t>
      </w:r>
      <w:r w:rsidR="00011065">
        <w:rPr>
          <w:rFonts w:ascii="Arial" w:hAnsi="Arial" w:cs="Arial"/>
        </w:rPr>
        <w:t xml:space="preserve"> </w:t>
      </w:r>
      <w:r w:rsidR="00584086">
        <w:rPr>
          <w:rFonts w:ascii="Arial" w:hAnsi="Arial" w:cs="Arial"/>
        </w:rPr>
        <w:t>mobilization</w:t>
      </w:r>
      <w:r w:rsidR="00C45CE2">
        <w:rPr>
          <w:rFonts w:ascii="Arial" w:hAnsi="Arial" w:cs="Arial"/>
        </w:rPr>
        <w:t>/deployment</w:t>
      </w:r>
      <w:r w:rsidR="00011065">
        <w:rPr>
          <w:rFonts w:ascii="Arial" w:hAnsi="Arial" w:cs="Arial"/>
        </w:rPr>
        <w:t>)</w:t>
      </w:r>
      <w:r w:rsidR="00011065" w:rsidRPr="00B52CE5">
        <w:rPr>
          <w:rFonts w:ascii="Arial" w:hAnsi="Arial" w:cs="Arial"/>
        </w:rPr>
        <w:t xml:space="preserve"> </w:t>
      </w:r>
      <w:r w:rsidR="00011065">
        <w:rPr>
          <w:rFonts w:ascii="Arial" w:hAnsi="Arial" w:cs="Arial"/>
        </w:rPr>
        <w:t xml:space="preserve">during the 12-month </w:t>
      </w:r>
      <w:r w:rsidR="00584086">
        <w:rPr>
          <w:rFonts w:ascii="Arial" w:hAnsi="Arial" w:cs="Arial"/>
        </w:rPr>
        <w:t>mobilization</w:t>
      </w:r>
      <w:r w:rsidR="00C45CE2">
        <w:rPr>
          <w:rFonts w:ascii="Arial" w:hAnsi="Arial" w:cs="Arial"/>
        </w:rPr>
        <w:t>/deployment</w:t>
      </w:r>
      <w:r w:rsidR="00011065">
        <w:rPr>
          <w:rFonts w:ascii="Arial" w:hAnsi="Arial" w:cs="Arial"/>
        </w:rPr>
        <w:t xml:space="preserve">.  </w:t>
      </w:r>
    </w:p>
    <w:p w:rsidR="008D4206" w:rsidRDefault="008D4206" w:rsidP="006B37F1">
      <w:pPr>
        <w:rPr>
          <w:rFonts w:ascii="Arial" w:hAnsi="Arial" w:cs="Arial"/>
        </w:rPr>
      </w:pPr>
    </w:p>
    <w:p w:rsidR="00C45CE2" w:rsidRDefault="008D4206" w:rsidP="00300600">
      <w:pPr>
        <w:rPr>
          <w:rFonts w:ascii="Arial" w:hAnsi="Arial" w:cs="Arial"/>
        </w:rPr>
      </w:pPr>
      <w:r>
        <w:rPr>
          <w:rFonts w:ascii="Arial" w:hAnsi="Arial" w:cs="Arial"/>
        </w:rPr>
        <w:tab/>
      </w:r>
      <w:r w:rsidR="00E63D3F">
        <w:rPr>
          <w:rFonts w:ascii="Arial" w:hAnsi="Arial" w:cs="Arial"/>
        </w:rPr>
        <w:tab/>
      </w:r>
      <w:r w:rsidR="006B37F1" w:rsidRPr="00FB2B26">
        <w:rPr>
          <w:rFonts w:ascii="Arial" w:hAnsi="Arial" w:cs="Arial"/>
          <w:u w:val="single"/>
        </w:rPr>
        <w:t>Scenario</w:t>
      </w:r>
      <w:r w:rsidRPr="00FB2B26">
        <w:rPr>
          <w:rFonts w:ascii="Arial" w:hAnsi="Arial" w:cs="Arial"/>
          <w:u w:val="single"/>
        </w:rPr>
        <w:t xml:space="preserve"> </w:t>
      </w:r>
      <w:r w:rsidR="00E63D3F">
        <w:rPr>
          <w:rFonts w:ascii="Arial" w:hAnsi="Arial" w:cs="Arial"/>
          <w:u w:val="single"/>
        </w:rPr>
        <w:t>2</w:t>
      </w:r>
      <w:r w:rsidR="006B37F1" w:rsidRPr="00FB2B26">
        <w:rPr>
          <w:rFonts w:ascii="Arial" w:hAnsi="Arial" w:cs="Arial"/>
        </w:rPr>
        <w:t xml:space="preserve">: </w:t>
      </w:r>
      <w:r w:rsidR="00F63A3E">
        <w:rPr>
          <w:rFonts w:ascii="Arial" w:hAnsi="Arial" w:cs="Arial"/>
        </w:rPr>
        <w:t>A</w:t>
      </w:r>
      <w:r w:rsidR="00C45CE2">
        <w:rPr>
          <w:rFonts w:ascii="Arial" w:hAnsi="Arial" w:cs="Arial"/>
        </w:rPr>
        <w:t>n</w:t>
      </w:r>
      <w:r w:rsidR="00F63A3E">
        <w:rPr>
          <w:rFonts w:ascii="Arial" w:hAnsi="Arial" w:cs="Arial"/>
        </w:rPr>
        <w:t xml:space="preserve"> R</w:t>
      </w:r>
      <w:r w:rsidR="00C45CE2">
        <w:rPr>
          <w:rFonts w:ascii="Arial" w:hAnsi="Arial" w:cs="Arial"/>
        </w:rPr>
        <w:t>C</w:t>
      </w:r>
      <w:r w:rsidR="00F63A3E">
        <w:rPr>
          <w:rFonts w:ascii="Arial" w:hAnsi="Arial" w:cs="Arial"/>
        </w:rPr>
        <w:t xml:space="preserve"> Soldier is </w:t>
      </w:r>
      <w:r w:rsidR="006B37F1" w:rsidRPr="00FB2B26">
        <w:rPr>
          <w:rFonts w:ascii="Arial" w:hAnsi="Arial" w:cs="Arial"/>
        </w:rPr>
        <w:t>mobilized on 15 October 200</w:t>
      </w:r>
      <w:r w:rsidR="00D84815">
        <w:rPr>
          <w:rFonts w:ascii="Arial" w:hAnsi="Arial" w:cs="Arial"/>
        </w:rPr>
        <w:t>2</w:t>
      </w:r>
      <w:r w:rsidR="006B37F1" w:rsidRPr="00FB2B26">
        <w:rPr>
          <w:rFonts w:ascii="Arial" w:hAnsi="Arial" w:cs="Arial"/>
        </w:rPr>
        <w:t xml:space="preserve"> for 15 months</w:t>
      </w:r>
      <w:r w:rsidR="0022556E">
        <w:rPr>
          <w:rFonts w:ascii="Arial" w:hAnsi="Arial" w:cs="Arial"/>
        </w:rPr>
        <w:t>,</w:t>
      </w:r>
      <w:r w:rsidR="0022556E" w:rsidRPr="0022556E">
        <w:rPr>
          <w:rFonts w:ascii="Arial" w:hAnsi="Arial" w:cs="Arial"/>
        </w:rPr>
        <w:t xml:space="preserve"> </w:t>
      </w:r>
      <w:r w:rsidR="0022556E">
        <w:rPr>
          <w:rFonts w:ascii="Arial" w:hAnsi="Arial" w:cs="Arial"/>
        </w:rPr>
        <w:t>(under the authority of 10 USC 12302)</w:t>
      </w:r>
      <w:r w:rsidR="006B37F1" w:rsidRPr="00FB2B26">
        <w:rPr>
          <w:rFonts w:ascii="Arial" w:hAnsi="Arial" w:cs="Arial"/>
        </w:rPr>
        <w:t xml:space="preserve">.  </w:t>
      </w:r>
      <w:r w:rsidR="00D73BA0">
        <w:rPr>
          <w:rFonts w:ascii="Arial" w:hAnsi="Arial" w:cs="Arial"/>
        </w:rPr>
        <w:t xml:space="preserve">Soldier </w:t>
      </w:r>
      <w:r w:rsidR="006B37F1" w:rsidRPr="00FB2B26">
        <w:rPr>
          <w:rFonts w:ascii="Arial" w:hAnsi="Arial" w:cs="Arial"/>
        </w:rPr>
        <w:t>mobilized a second time on 1 October 200</w:t>
      </w:r>
      <w:r w:rsidR="00D84815">
        <w:rPr>
          <w:rFonts w:ascii="Arial" w:hAnsi="Arial" w:cs="Arial"/>
        </w:rPr>
        <w:t>6</w:t>
      </w:r>
      <w:r w:rsidR="0022556E">
        <w:rPr>
          <w:rFonts w:ascii="Arial" w:hAnsi="Arial" w:cs="Arial"/>
        </w:rPr>
        <w:t xml:space="preserve"> (under the authority of 10 USC 12302),</w:t>
      </w:r>
      <w:r w:rsidR="006B37F1" w:rsidRPr="00FB2B26">
        <w:rPr>
          <w:rFonts w:ascii="Arial" w:hAnsi="Arial" w:cs="Arial"/>
        </w:rPr>
        <w:t xml:space="preserve"> for a 12 month period expiring </w:t>
      </w:r>
    </w:p>
    <w:p w:rsidR="00300600" w:rsidRDefault="006B37F1" w:rsidP="00300600">
      <w:pPr>
        <w:rPr>
          <w:rFonts w:ascii="Arial" w:hAnsi="Arial" w:cs="Arial"/>
        </w:rPr>
      </w:pPr>
      <w:r w:rsidRPr="00FB2B26">
        <w:rPr>
          <w:rFonts w:ascii="Arial" w:hAnsi="Arial" w:cs="Arial"/>
        </w:rPr>
        <w:t>30 September 200</w:t>
      </w:r>
      <w:r w:rsidR="00D84815">
        <w:rPr>
          <w:rFonts w:ascii="Arial" w:hAnsi="Arial" w:cs="Arial"/>
        </w:rPr>
        <w:t>7</w:t>
      </w:r>
      <w:r w:rsidRPr="00FB2B26">
        <w:rPr>
          <w:rFonts w:ascii="Arial" w:hAnsi="Arial" w:cs="Arial"/>
        </w:rPr>
        <w:t xml:space="preserve">.  </w:t>
      </w:r>
      <w:r w:rsidRPr="00FB2B26">
        <w:rPr>
          <w:rFonts w:ascii="Arial" w:hAnsi="Arial" w:cs="Arial"/>
          <w:u w:val="single"/>
        </w:rPr>
        <w:t>Calculation</w:t>
      </w:r>
      <w:r w:rsidRPr="00FB2B26">
        <w:rPr>
          <w:rFonts w:ascii="Arial" w:hAnsi="Arial" w:cs="Arial"/>
        </w:rPr>
        <w:t xml:space="preserve">:  </w:t>
      </w:r>
      <w:r w:rsidR="00E63D3F" w:rsidRPr="008D4206">
        <w:rPr>
          <w:rFonts w:ascii="Arial" w:hAnsi="Arial" w:cs="Arial"/>
        </w:rPr>
        <w:t>First mobilization accrued 1</w:t>
      </w:r>
      <w:r w:rsidR="00E63D3F">
        <w:rPr>
          <w:rFonts w:ascii="Arial" w:hAnsi="Arial" w:cs="Arial"/>
        </w:rPr>
        <w:t>5</w:t>
      </w:r>
      <w:r w:rsidR="00E63D3F" w:rsidRPr="008D4206">
        <w:rPr>
          <w:rFonts w:ascii="Arial" w:hAnsi="Arial" w:cs="Arial"/>
        </w:rPr>
        <w:t xml:space="preserve"> months of creditable time since it occurred within 72 months of the </w:t>
      </w:r>
      <w:r w:rsidR="00D73BA0">
        <w:rPr>
          <w:rFonts w:ascii="Arial" w:hAnsi="Arial" w:cs="Arial"/>
        </w:rPr>
        <w:t>Soldier’s</w:t>
      </w:r>
      <w:r w:rsidR="00E63D3F" w:rsidRPr="008D4206">
        <w:rPr>
          <w:rFonts w:ascii="Arial" w:hAnsi="Arial" w:cs="Arial"/>
        </w:rPr>
        <w:t xml:space="preserve"> current mobilization.  </w:t>
      </w:r>
      <w:r w:rsidR="00E63D3F">
        <w:rPr>
          <w:rFonts w:ascii="Arial" w:hAnsi="Arial" w:cs="Arial"/>
        </w:rPr>
        <w:t>The second mobilization</w:t>
      </w:r>
      <w:r w:rsidR="00C45CE2">
        <w:rPr>
          <w:rFonts w:ascii="Arial" w:hAnsi="Arial" w:cs="Arial"/>
        </w:rPr>
        <w:t>/deployment</w:t>
      </w:r>
      <w:r w:rsidR="00E63D3F">
        <w:rPr>
          <w:rFonts w:ascii="Arial" w:hAnsi="Arial" w:cs="Arial"/>
        </w:rPr>
        <w:t xml:space="preserve"> exceeded the established Reserve component rotation policy (1:5).  </w:t>
      </w:r>
      <w:r w:rsidR="00F63A3E">
        <w:rPr>
          <w:rFonts w:ascii="Arial" w:hAnsi="Arial" w:cs="Arial"/>
        </w:rPr>
        <w:t xml:space="preserve">During the </w:t>
      </w:r>
      <w:r w:rsidR="00E63D3F" w:rsidRPr="008D4206">
        <w:rPr>
          <w:rFonts w:ascii="Arial" w:hAnsi="Arial" w:cs="Arial"/>
        </w:rPr>
        <w:t>second mobilization</w:t>
      </w:r>
      <w:r w:rsidR="00C45CE2">
        <w:rPr>
          <w:rFonts w:ascii="Arial" w:hAnsi="Arial" w:cs="Arial"/>
        </w:rPr>
        <w:t>/deployment</w:t>
      </w:r>
      <w:r w:rsidR="00E63D3F" w:rsidRPr="008D4206">
        <w:rPr>
          <w:rFonts w:ascii="Arial" w:hAnsi="Arial" w:cs="Arial"/>
        </w:rPr>
        <w:t xml:space="preserve">, the </w:t>
      </w:r>
      <w:r w:rsidR="00D73BA0">
        <w:rPr>
          <w:rFonts w:ascii="Arial" w:hAnsi="Arial" w:cs="Arial"/>
        </w:rPr>
        <w:t>Soldier</w:t>
      </w:r>
      <w:r w:rsidR="00E63D3F" w:rsidRPr="008D4206">
        <w:rPr>
          <w:rFonts w:ascii="Arial" w:hAnsi="Arial" w:cs="Arial"/>
        </w:rPr>
        <w:t xml:space="preserve"> accrues one day of </w:t>
      </w:r>
      <w:r w:rsidR="00E63D3F" w:rsidRPr="008D4206">
        <w:rPr>
          <w:rFonts w:ascii="Arial" w:hAnsi="Arial" w:cs="Arial"/>
        </w:rPr>
        <w:lastRenderedPageBreak/>
        <w:t xml:space="preserve">PDMRA </w:t>
      </w:r>
      <w:r w:rsidR="00FB0FD4">
        <w:rPr>
          <w:rFonts w:ascii="Arial" w:hAnsi="Arial" w:cs="Arial"/>
        </w:rPr>
        <w:t xml:space="preserve">for the </w:t>
      </w:r>
      <w:r w:rsidR="00E63D3F" w:rsidRPr="008D4206">
        <w:rPr>
          <w:rFonts w:ascii="Arial" w:hAnsi="Arial" w:cs="Arial"/>
        </w:rPr>
        <w:t>first</w:t>
      </w:r>
      <w:r w:rsidR="00356C43">
        <w:rPr>
          <w:rFonts w:ascii="Arial" w:hAnsi="Arial" w:cs="Arial"/>
        </w:rPr>
        <w:t xml:space="preserve">, </w:t>
      </w:r>
      <w:r w:rsidR="00F63A3E">
        <w:rPr>
          <w:rFonts w:ascii="Arial" w:hAnsi="Arial" w:cs="Arial"/>
        </w:rPr>
        <w:t xml:space="preserve">3 months </w:t>
      </w:r>
      <w:r w:rsidR="00FB0FD4">
        <w:rPr>
          <w:rFonts w:ascii="Arial" w:hAnsi="Arial" w:cs="Arial"/>
        </w:rPr>
        <w:t>(</w:t>
      </w:r>
      <w:r w:rsidR="00F63A3E">
        <w:rPr>
          <w:rFonts w:ascii="Arial" w:hAnsi="Arial" w:cs="Arial"/>
        </w:rPr>
        <w:t>months-</w:t>
      </w:r>
      <w:r w:rsidR="00356C43">
        <w:rPr>
          <w:rFonts w:ascii="Arial" w:hAnsi="Arial" w:cs="Arial"/>
        </w:rPr>
        <w:t xml:space="preserve">16, </w:t>
      </w:r>
      <w:r w:rsidR="00FB0FD4">
        <w:rPr>
          <w:rFonts w:ascii="Arial" w:hAnsi="Arial" w:cs="Arial"/>
        </w:rPr>
        <w:t>17</w:t>
      </w:r>
      <w:r w:rsidR="00356C43">
        <w:rPr>
          <w:rFonts w:ascii="Arial" w:hAnsi="Arial" w:cs="Arial"/>
        </w:rPr>
        <w:t>, 18</w:t>
      </w:r>
      <w:r w:rsidR="00F63A3E">
        <w:rPr>
          <w:rFonts w:ascii="Arial" w:hAnsi="Arial" w:cs="Arial"/>
        </w:rPr>
        <w:t>)</w:t>
      </w:r>
      <w:r w:rsidR="00FB0FD4">
        <w:rPr>
          <w:rFonts w:ascii="Arial" w:hAnsi="Arial" w:cs="Arial"/>
        </w:rPr>
        <w:t xml:space="preserve">. On the </w:t>
      </w:r>
      <w:r w:rsidR="00356C43">
        <w:rPr>
          <w:rFonts w:ascii="Arial" w:hAnsi="Arial" w:cs="Arial"/>
        </w:rPr>
        <w:t xml:space="preserve">forth </w:t>
      </w:r>
      <w:r w:rsidR="00FB0FD4">
        <w:rPr>
          <w:rFonts w:ascii="Arial" w:hAnsi="Arial" w:cs="Arial"/>
        </w:rPr>
        <w:t xml:space="preserve">month </w:t>
      </w:r>
      <w:r w:rsidR="00356C43">
        <w:rPr>
          <w:rFonts w:ascii="Arial" w:hAnsi="Arial" w:cs="Arial"/>
        </w:rPr>
        <w:t>of mobilization</w:t>
      </w:r>
      <w:r w:rsidR="00C45CE2">
        <w:rPr>
          <w:rFonts w:ascii="Arial" w:hAnsi="Arial" w:cs="Arial"/>
        </w:rPr>
        <w:t>/deployment</w:t>
      </w:r>
      <w:r w:rsidR="00356C43">
        <w:rPr>
          <w:rFonts w:ascii="Arial" w:hAnsi="Arial" w:cs="Arial"/>
        </w:rPr>
        <w:t xml:space="preserve"> </w:t>
      </w:r>
      <w:r w:rsidR="00FB0FD4">
        <w:rPr>
          <w:rFonts w:ascii="Arial" w:hAnsi="Arial" w:cs="Arial"/>
        </w:rPr>
        <w:t>(</w:t>
      </w:r>
      <w:r w:rsidR="00F63A3E">
        <w:rPr>
          <w:rFonts w:ascii="Arial" w:hAnsi="Arial" w:cs="Arial"/>
        </w:rPr>
        <w:t xml:space="preserve">month </w:t>
      </w:r>
      <w:r w:rsidR="00FB0FD4">
        <w:rPr>
          <w:rFonts w:ascii="Arial" w:hAnsi="Arial" w:cs="Arial"/>
        </w:rPr>
        <w:t>1</w:t>
      </w:r>
      <w:r w:rsidR="00356C43">
        <w:rPr>
          <w:rFonts w:ascii="Arial" w:hAnsi="Arial" w:cs="Arial"/>
        </w:rPr>
        <w:t>9</w:t>
      </w:r>
      <w:r w:rsidR="00FB0FD4">
        <w:rPr>
          <w:rFonts w:ascii="Arial" w:hAnsi="Arial" w:cs="Arial"/>
        </w:rPr>
        <w:t xml:space="preserve">) through the </w:t>
      </w:r>
      <w:r w:rsidR="00356C43">
        <w:rPr>
          <w:rFonts w:ascii="Arial" w:hAnsi="Arial" w:cs="Arial"/>
        </w:rPr>
        <w:t>ninth</w:t>
      </w:r>
      <w:r w:rsidR="00FB0FD4">
        <w:rPr>
          <w:rFonts w:ascii="Arial" w:hAnsi="Arial" w:cs="Arial"/>
        </w:rPr>
        <w:t xml:space="preserve"> </w:t>
      </w:r>
      <w:r w:rsidR="00F63A3E">
        <w:rPr>
          <w:rFonts w:ascii="Arial" w:hAnsi="Arial" w:cs="Arial"/>
        </w:rPr>
        <w:t xml:space="preserve">month </w:t>
      </w:r>
      <w:r w:rsidR="00FB0FD4">
        <w:rPr>
          <w:rFonts w:ascii="Arial" w:hAnsi="Arial" w:cs="Arial"/>
        </w:rPr>
        <w:t>(</w:t>
      </w:r>
      <w:r w:rsidR="00F63A3E">
        <w:rPr>
          <w:rFonts w:ascii="Arial" w:hAnsi="Arial" w:cs="Arial"/>
        </w:rPr>
        <w:t>month-</w:t>
      </w:r>
      <w:r w:rsidR="00FB0FD4">
        <w:rPr>
          <w:rFonts w:ascii="Arial" w:hAnsi="Arial" w:cs="Arial"/>
        </w:rPr>
        <w:t>2</w:t>
      </w:r>
      <w:r w:rsidR="00356C43">
        <w:rPr>
          <w:rFonts w:ascii="Arial" w:hAnsi="Arial" w:cs="Arial"/>
        </w:rPr>
        <w:t>4</w:t>
      </w:r>
      <w:r w:rsidR="00FB0FD4">
        <w:rPr>
          <w:rFonts w:ascii="Arial" w:hAnsi="Arial" w:cs="Arial"/>
        </w:rPr>
        <w:t xml:space="preserve">) the Soldier </w:t>
      </w:r>
      <w:r w:rsidR="00E63D3F" w:rsidRPr="008D4206">
        <w:rPr>
          <w:rFonts w:ascii="Arial" w:hAnsi="Arial" w:cs="Arial"/>
        </w:rPr>
        <w:t>accrues two days per month, because he or she has exceed</w:t>
      </w:r>
      <w:r w:rsidR="00FB0FD4">
        <w:rPr>
          <w:rFonts w:ascii="Arial" w:hAnsi="Arial" w:cs="Arial"/>
        </w:rPr>
        <w:t xml:space="preserve">ed 18 months of creditable time.  </w:t>
      </w:r>
      <w:r w:rsidR="00300600">
        <w:rPr>
          <w:rFonts w:ascii="Arial" w:hAnsi="Arial" w:cs="Arial"/>
        </w:rPr>
        <w:t xml:space="preserve">During the last </w:t>
      </w:r>
      <w:r w:rsidR="00F63A3E">
        <w:rPr>
          <w:rFonts w:ascii="Arial" w:hAnsi="Arial" w:cs="Arial"/>
        </w:rPr>
        <w:t>3</w:t>
      </w:r>
      <w:r w:rsidR="00300600">
        <w:rPr>
          <w:rFonts w:ascii="Arial" w:hAnsi="Arial" w:cs="Arial"/>
        </w:rPr>
        <w:t xml:space="preserve"> months of the </w:t>
      </w:r>
      <w:r w:rsidR="00C45CE2">
        <w:rPr>
          <w:rFonts w:ascii="Arial" w:hAnsi="Arial" w:cs="Arial"/>
        </w:rPr>
        <w:t>mobilization/</w:t>
      </w:r>
      <w:r w:rsidR="00300600">
        <w:rPr>
          <w:rFonts w:ascii="Arial" w:hAnsi="Arial" w:cs="Arial"/>
        </w:rPr>
        <w:t>deployment the Soldier earns 4-days PDMRA per month since he exceed</w:t>
      </w:r>
      <w:r w:rsidR="00F63A3E">
        <w:rPr>
          <w:rFonts w:ascii="Arial" w:hAnsi="Arial" w:cs="Arial"/>
        </w:rPr>
        <w:t xml:space="preserve">ed </w:t>
      </w:r>
      <w:r w:rsidR="00300600">
        <w:rPr>
          <w:rFonts w:ascii="Arial" w:hAnsi="Arial" w:cs="Arial"/>
        </w:rPr>
        <w:t>the 24 month mobilization</w:t>
      </w:r>
      <w:r w:rsidR="00C45CE2">
        <w:rPr>
          <w:rFonts w:ascii="Arial" w:hAnsi="Arial" w:cs="Arial"/>
        </w:rPr>
        <w:t>/deployment</w:t>
      </w:r>
      <w:r w:rsidR="00300600">
        <w:rPr>
          <w:rFonts w:ascii="Arial" w:hAnsi="Arial" w:cs="Arial"/>
        </w:rPr>
        <w:t xml:space="preserve"> threshold.  In this scenario the Soldier would earn a total of </w:t>
      </w:r>
      <w:r w:rsidR="00F63A3E">
        <w:rPr>
          <w:rFonts w:ascii="Arial" w:hAnsi="Arial" w:cs="Arial"/>
        </w:rPr>
        <w:t>27</w:t>
      </w:r>
      <w:r w:rsidR="00300600">
        <w:rPr>
          <w:rFonts w:ascii="Arial" w:hAnsi="Arial" w:cs="Arial"/>
        </w:rPr>
        <w:t>-days PDMRA (2</w:t>
      </w:r>
      <w:r w:rsidR="00300600" w:rsidRPr="003F201F">
        <w:rPr>
          <w:rFonts w:ascii="Arial" w:hAnsi="Arial" w:cs="Arial"/>
        </w:rPr>
        <w:t xml:space="preserve">-days for the first </w:t>
      </w:r>
      <w:r w:rsidR="00F63A3E">
        <w:rPr>
          <w:rFonts w:ascii="Arial" w:hAnsi="Arial" w:cs="Arial"/>
        </w:rPr>
        <w:t>3</w:t>
      </w:r>
      <w:r w:rsidR="00300600" w:rsidRPr="003F201F">
        <w:rPr>
          <w:rFonts w:ascii="Arial" w:hAnsi="Arial" w:cs="Arial"/>
        </w:rPr>
        <w:t xml:space="preserve"> months of </w:t>
      </w:r>
      <w:r w:rsidR="00C45CE2">
        <w:rPr>
          <w:rFonts w:ascii="Arial" w:hAnsi="Arial" w:cs="Arial"/>
        </w:rPr>
        <w:t>mobilization/</w:t>
      </w:r>
      <w:r w:rsidR="00300600" w:rsidRPr="003F201F">
        <w:rPr>
          <w:rFonts w:ascii="Arial" w:hAnsi="Arial" w:cs="Arial"/>
        </w:rPr>
        <w:t xml:space="preserve">deployment, and 12-days for the </w:t>
      </w:r>
      <w:r w:rsidR="00300600">
        <w:rPr>
          <w:rFonts w:ascii="Arial" w:hAnsi="Arial" w:cs="Arial"/>
        </w:rPr>
        <w:t xml:space="preserve">months </w:t>
      </w:r>
      <w:r w:rsidR="00F63A3E">
        <w:rPr>
          <w:rFonts w:ascii="Arial" w:hAnsi="Arial" w:cs="Arial"/>
        </w:rPr>
        <w:t>4</w:t>
      </w:r>
      <w:r w:rsidR="00300600">
        <w:rPr>
          <w:rFonts w:ascii="Arial" w:hAnsi="Arial" w:cs="Arial"/>
        </w:rPr>
        <w:t xml:space="preserve"> through </w:t>
      </w:r>
      <w:r w:rsidR="00F63A3E">
        <w:rPr>
          <w:rFonts w:ascii="Arial" w:hAnsi="Arial" w:cs="Arial"/>
        </w:rPr>
        <w:t>9</w:t>
      </w:r>
      <w:r w:rsidR="00300600">
        <w:rPr>
          <w:rFonts w:ascii="Arial" w:hAnsi="Arial" w:cs="Arial"/>
        </w:rPr>
        <w:t xml:space="preserve"> and 1</w:t>
      </w:r>
      <w:r w:rsidR="00F63A3E">
        <w:rPr>
          <w:rFonts w:ascii="Arial" w:hAnsi="Arial" w:cs="Arial"/>
        </w:rPr>
        <w:t>2</w:t>
      </w:r>
      <w:r w:rsidR="00300600">
        <w:rPr>
          <w:rFonts w:ascii="Arial" w:hAnsi="Arial" w:cs="Arial"/>
        </w:rPr>
        <w:t xml:space="preserve">-days for last </w:t>
      </w:r>
      <w:r w:rsidR="00F63A3E">
        <w:rPr>
          <w:rFonts w:ascii="Arial" w:hAnsi="Arial" w:cs="Arial"/>
        </w:rPr>
        <w:t>3</w:t>
      </w:r>
      <w:r w:rsidR="00300600">
        <w:rPr>
          <w:rFonts w:ascii="Arial" w:hAnsi="Arial" w:cs="Arial"/>
        </w:rPr>
        <w:t xml:space="preserve"> months of the 12-month </w:t>
      </w:r>
      <w:r w:rsidR="00F63A3E">
        <w:rPr>
          <w:rFonts w:ascii="Arial" w:hAnsi="Arial" w:cs="Arial"/>
        </w:rPr>
        <w:t>mobilization</w:t>
      </w:r>
      <w:r w:rsidR="009D589D">
        <w:rPr>
          <w:rFonts w:ascii="Arial" w:hAnsi="Arial" w:cs="Arial"/>
        </w:rPr>
        <w:t>/deployment</w:t>
      </w:r>
      <w:r w:rsidR="00300600">
        <w:rPr>
          <w:rFonts w:ascii="Arial" w:hAnsi="Arial" w:cs="Arial"/>
        </w:rPr>
        <w:t xml:space="preserve">.  </w:t>
      </w:r>
    </w:p>
    <w:p w:rsidR="0061531B" w:rsidRDefault="0061531B" w:rsidP="0061531B">
      <w:pPr>
        <w:rPr>
          <w:rFonts w:ascii="Arial" w:hAnsi="Arial" w:cs="Arial"/>
        </w:rPr>
      </w:pPr>
    </w:p>
    <w:p w:rsidR="006F4A79" w:rsidRDefault="0061531B" w:rsidP="006F4A79">
      <w:pPr>
        <w:rPr>
          <w:rFonts w:ascii="Arial" w:hAnsi="Arial" w:cs="Arial"/>
        </w:rPr>
      </w:pPr>
      <w:r>
        <w:rPr>
          <w:rFonts w:ascii="Arial" w:hAnsi="Arial" w:cs="Arial"/>
        </w:rPr>
        <w:tab/>
      </w:r>
      <w:r>
        <w:rPr>
          <w:rFonts w:ascii="Arial" w:hAnsi="Arial" w:cs="Arial"/>
        </w:rPr>
        <w:tab/>
      </w:r>
      <w:r w:rsidR="006B37F1" w:rsidRPr="00300600">
        <w:rPr>
          <w:rFonts w:ascii="Arial" w:hAnsi="Arial" w:cs="Arial"/>
          <w:u w:val="single"/>
        </w:rPr>
        <w:t>Scenario</w:t>
      </w:r>
      <w:r w:rsidR="00300600" w:rsidRPr="00300600">
        <w:rPr>
          <w:rFonts w:ascii="Arial" w:hAnsi="Arial" w:cs="Arial"/>
          <w:u w:val="single"/>
        </w:rPr>
        <w:t xml:space="preserve"> </w:t>
      </w:r>
      <w:r w:rsidR="00D73BA0">
        <w:rPr>
          <w:rFonts w:ascii="Arial" w:hAnsi="Arial" w:cs="Arial"/>
          <w:u w:val="single"/>
        </w:rPr>
        <w:t>3</w:t>
      </w:r>
      <w:r w:rsidR="006B37F1" w:rsidRPr="00300600">
        <w:rPr>
          <w:rFonts w:ascii="Arial" w:hAnsi="Arial" w:cs="Arial"/>
        </w:rPr>
        <w:t>: Mem</w:t>
      </w:r>
      <w:r w:rsidR="000E0017">
        <w:rPr>
          <w:rFonts w:ascii="Arial" w:hAnsi="Arial" w:cs="Arial"/>
        </w:rPr>
        <w:t>ber mobilized on 15 October 2002</w:t>
      </w:r>
      <w:r w:rsidR="006B37F1" w:rsidRPr="00300600">
        <w:rPr>
          <w:rFonts w:ascii="Arial" w:hAnsi="Arial" w:cs="Arial"/>
        </w:rPr>
        <w:t xml:space="preserve"> (under the authority of 10 USC</w:t>
      </w:r>
      <w:r w:rsidR="00300600" w:rsidRPr="00300600">
        <w:rPr>
          <w:rFonts w:ascii="Arial" w:hAnsi="Arial" w:cs="Arial"/>
        </w:rPr>
        <w:t xml:space="preserve"> </w:t>
      </w:r>
      <w:r w:rsidR="006B37F1" w:rsidRPr="00300600">
        <w:rPr>
          <w:rFonts w:ascii="Arial" w:hAnsi="Arial" w:cs="Arial"/>
        </w:rPr>
        <w:t>12302) for 12 months.  The member’s mobilization is extended for six months (still under 10 USC 12302 authority) for a total of 18 months of mobilization.  Member is mobilized</w:t>
      </w:r>
      <w:r w:rsidR="009D589D">
        <w:rPr>
          <w:rFonts w:ascii="Arial" w:hAnsi="Arial" w:cs="Arial"/>
        </w:rPr>
        <w:t>/deployed</w:t>
      </w:r>
      <w:r w:rsidR="006B37F1" w:rsidRPr="00300600">
        <w:rPr>
          <w:rFonts w:ascii="Arial" w:hAnsi="Arial" w:cs="Arial"/>
        </w:rPr>
        <w:t xml:space="preserve"> a second time on 1 October 2006 (under 10 USC 12302 authority) for a 12 month period expiring 30 September 2007.  </w:t>
      </w:r>
      <w:r w:rsidR="006B37F1" w:rsidRPr="00300600">
        <w:rPr>
          <w:rFonts w:ascii="Arial" w:hAnsi="Arial" w:cs="Arial"/>
          <w:u w:val="single"/>
        </w:rPr>
        <w:t>Calculation:</w:t>
      </w:r>
      <w:r w:rsidR="006B37F1" w:rsidRPr="00300600">
        <w:rPr>
          <w:rFonts w:ascii="Arial" w:hAnsi="Arial" w:cs="Arial"/>
        </w:rPr>
        <w:t xml:space="preserve"> The first mobilization accrued 18 months of creditable time since it occurred within 72 months of the member’s second mobilization.  In the second mobilization</w:t>
      </w:r>
      <w:r w:rsidR="009D589D">
        <w:rPr>
          <w:rFonts w:ascii="Arial" w:hAnsi="Arial" w:cs="Arial"/>
        </w:rPr>
        <w:t>/deployment</w:t>
      </w:r>
      <w:r w:rsidR="006B37F1" w:rsidRPr="00300600">
        <w:rPr>
          <w:rFonts w:ascii="Arial" w:hAnsi="Arial" w:cs="Arial"/>
        </w:rPr>
        <w:t xml:space="preserve">, the </w:t>
      </w:r>
      <w:r w:rsidR="006F4A79">
        <w:rPr>
          <w:rFonts w:ascii="Arial" w:hAnsi="Arial" w:cs="Arial"/>
        </w:rPr>
        <w:t xml:space="preserve">Soldier begins to accrue PDMRA at the rate of 2-days per month for the first </w:t>
      </w:r>
      <w:r w:rsidR="00D73BA0">
        <w:rPr>
          <w:rFonts w:ascii="Arial" w:hAnsi="Arial" w:cs="Arial"/>
        </w:rPr>
        <w:t>6</w:t>
      </w:r>
      <w:r w:rsidR="006F4A79">
        <w:rPr>
          <w:rFonts w:ascii="Arial" w:hAnsi="Arial" w:cs="Arial"/>
        </w:rPr>
        <w:t xml:space="preserve"> months (months19-2</w:t>
      </w:r>
      <w:r w:rsidR="00D73BA0">
        <w:rPr>
          <w:rFonts w:ascii="Arial" w:hAnsi="Arial" w:cs="Arial"/>
        </w:rPr>
        <w:t>4</w:t>
      </w:r>
      <w:r w:rsidR="006F4A79">
        <w:rPr>
          <w:rFonts w:ascii="Arial" w:hAnsi="Arial" w:cs="Arial"/>
        </w:rPr>
        <w:t xml:space="preserve">). </w:t>
      </w:r>
      <w:r w:rsidR="00D73BA0">
        <w:rPr>
          <w:rFonts w:ascii="Arial" w:hAnsi="Arial" w:cs="Arial"/>
        </w:rPr>
        <w:t xml:space="preserve"> During </w:t>
      </w:r>
      <w:r w:rsidR="006F4A79">
        <w:rPr>
          <w:rFonts w:ascii="Arial" w:hAnsi="Arial" w:cs="Arial"/>
        </w:rPr>
        <w:t>months 6 through 12 (months 2</w:t>
      </w:r>
      <w:r w:rsidR="00D73BA0">
        <w:rPr>
          <w:rFonts w:ascii="Arial" w:hAnsi="Arial" w:cs="Arial"/>
        </w:rPr>
        <w:t>5</w:t>
      </w:r>
      <w:r w:rsidR="006F4A79">
        <w:rPr>
          <w:rFonts w:ascii="Arial" w:hAnsi="Arial" w:cs="Arial"/>
        </w:rPr>
        <w:t xml:space="preserve">-30) the Soldier will </w:t>
      </w:r>
      <w:r w:rsidR="006F4A79" w:rsidRPr="00300600">
        <w:rPr>
          <w:rFonts w:ascii="Arial" w:hAnsi="Arial" w:cs="Arial"/>
        </w:rPr>
        <w:t>accrue</w:t>
      </w:r>
      <w:r w:rsidR="006F4A79">
        <w:rPr>
          <w:rFonts w:ascii="Arial" w:hAnsi="Arial" w:cs="Arial"/>
        </w:rPr>
        <w:t xml:space="preserve"> PDMRA </w:t>
      </w:r>
      <w:r w:rsidR="006F4A79" w:rsidRPr="00300600">
        <w:rPr>
          <w:rFonts w:ascii="Arial" w:hAnsi="Arial" w:cs="Arial"/>
        </w:rPr>
        <w:t>days at the rate of four days per month.</w:t>
      </w:r>
      <w:r w:rsidR="006F4A79">
        <w:rPr>
          <w:rFonts w:ascii="Arial" w:hAnsi="Arial" w:cs="Arial"/>
        </w:rPr>
        <w:t xml:space="preserve">  In this scenario the Soldier would earn a total of </w:t>
      </w:r>
      <w:r>
        <w:rPr>
          <w:rFonts w:ascii="Arial" w:hAnsi="Arial" w:cs="Arial"/>
        </w:rPr>
        <w:t>3</w:t>
      </w:r>
      <w:r w:rsidR="00D73BA0">
        <w:rPr>
          <w:rFonts w:ascii="Arial" w:hAnsi="Arial" w:cs="Arial"/>
        </w:rPr>
        <w:t>6</w:t>
      </w:r>
      <w:r w:rsidR="006F4A79">
        <w:rPr>
          <w:rFonts w:ascii="Arial" w:hAnsi="Arial" w:cs="Arial"/>
        </w:rPr>
        <w:t>-days PDMRA (2</w:t>
      </w:r>
      <w:r w:rsidR="006F4A79" w:rsidRPr="003F201F">
        <w:rPr>
          <w:rFonts w:ascii="Arial" w:hAnsi="Arial" w:cs="Arial"/>
        </w:rPr>
        <w:t xml:space="preserve">-days </w:t>
      </w:r>
      <w:r>
        <w:rPr>
          <w:rFonts w:ascii="Arial" w:hAnsi="Arial" w:cs="Arial"/>
        </w:rPr>
        <w:t xml:space="preserve">per month </w:t>
      </w:r>
      <w:r w:rsidR="006F4A79" w:rsidRPr="003F201F">
        <w:rPr>
          <w:rFonts w:ascii="Arial" w:hAnsi="Arial" w:cs="Arial"/>
        </w:rPr>
        <w:t xml:space="preserve">for the first </w:t>
      </w:r>
      <w:r w:rsidR="00D73BA0">
        <w:rPr>
          <w:rFonts w:ascii="Arial" w:hAnsi="Arial" w:cs="Arial"/>
        </w:rPr>
        <w:t>6</w:t>
      </w:r>
      <w:r w:rsidR="006F4A79" w:rsidRPr="003F201F">
        <w:rPr>
          <w:rFonts w:ascii="Arial" w:hAnsi="Arial" w:cs="Arial"/>
        </w:rPr>
        <w:t xml:space="preserve"> months of </w:t>
      </w:r>
      <w:r w:rsidR="009D589D">
        <w:rPr>
          <w:rFonts w:ascii="Arial" w:hAnsi="Arial" w:cs="Arial"/>
        </w:rPr>
        <w:t>mobilization/</w:t>
      </w:r>
      <w:r w:rsidR="006F4A79" w:rsidRPr="003F201F">
        <w:rPr>
          <w:rFonts w:ascii="Arial" w:hAnsi="Arial" w:cs="Arial"/>
        </w:rPr>
        <w:t>deployment</w:t>
      </w:r>
      <w:r>
        <w:rPr>
          <w:rFonts w:ascii="Arial" w:hAnsi="Arial" w:cs="Arial"/>
        </w:rPr>
        <w:t xml:space="preserve"> (1</w:t>
      </w:r>
      <w:r w:rsidR="00D73BA0">
        <w:rPr>
          <w:rFonts w:ascii="Arial" w:hAnsi="Arial" w:cs="Arial"/>
        </w:rPr>
        <w:t>2</w:t>
      </w:r>
      <w:r>
        <w:rPr>
          <w:rFonts w:ascii="Arial" w:hAnsi="Arial" w:cs="Arial"/>
        </w:rPr>
        <w:t xml:space="preserve"> day</w:t>
      </w:r>
      <w:r w:rsidR="00D73BA0">
        <w:rPr>
          <w:rFonts w:ascii="Arial" w:hAnsi="Arial" w:cs="Arial"/>
        </w:rPr>
        <w:t>s</w:t>
      </w:r>
      <w:r>
        <w:rPr>
          <w:rFonts w:ascii="Arial" w:hAnsi="Arial" w:cs="Arial"/>
        </w:rPr>
        <w:t>)</w:t>
      </w:r>
      <w:r w:rsidR="006F4A79" w:rsidRPr="003F201F">
        <w:rPr>
          <w:rFonts w:ascii="Arial" w:hAnsi="Arial" w:cs="Arial"/>
        </w:rPr>
        <w:t xml:space="preserve">, and </w:t>
      </w:r>
      <w:r w:rsidR="00D73BA0">
        <w:rPr>
          <w:rFonts w:ascii="Arial" w:hAnsi="Arial" w:cs="Arial"/>
        </w:rPr>
        <w:t>4</w:t>
      </w:r>
      <w:r w:rsidR="006F4A79" w:rsidRPr="003F201F">
        <w:rPr>
          <w:rFonts w:ascii="Arial" w:hAnsi="Arial" w:cs="Arial"/>
        </w:rPr>
        <w:t xml:space="preserve">-days </w:t>
      </w:r>
      <w:r w:rsidR="00BA703C">
        <w:rPr>
          <w:rFonts w:ascii="Arial" w:hAnsi="Arial" w:cs="Arial"/>
        </w:rPr>
        <w:t>per month (24 days) for the l</w:t>
      </w:r>
      <w:r w:rsidR="006F4A79">
        <w:rPr>
          <w:rFonts w:ascii="Arial" w:hAnsi="Arial" w:cs="Arial"/>
        </w:rPr>
        <w:t>as</w:t>
      </w:r>
      <w:r>
        <w:rPr>
          <w:rFonts w:ascii="Arial" w:hAnsi="Arial" w:cs="Arial"/>
        </w:rPr>
        <w:t xml:space="preserve">t </w:t>
      </w:r>
      <w:r w:rsidR="00D73BA0">
        <w:rPr>
          <w:rFonts w:ascii="Arial" w:hAnsi="Arial" w:cs="Arial"/>
        </w:rPr>
        <w:t>6</w:t>
      </w:r>
      <w:r w:rsidR="006F4A79" w:rsidRPr="003F201F">
        <w:rPr>
          <w:rFonts w:ascii="Arial" w:hAnsi="Arial" w:cs="Arial"/>
        </w:rPr>
        <w:t xml:space="preserve"> </w:t>
      </w:r>
      <w:r w:rsidR="006F4A79">
        <w:rPr>
          <w:rFonts w:ascii="Arial" w:hAnsi="Arial" w:cs="Arial"/>
        </w:rPr>
        <w:t xml:space="preserve">months </w:t>
      </w:r>
      <w:r>
        <w:rPr>
          <w:rFonts w:ascii="Arial" w:hAnsi="Arial" w:cs="Arial"/>
        </w:rPr>
        <w:t xml:space="preserve">of </w:t>
      </w:r>
      <w:r w:rsidR="009D589D">
        <w:rPr>
          <w:rFonts w:ascii="Arial" w:hAnsi="Arial" w:cs="Arial"/>
        </w:rPr>
        <w:t>mobilization/</w:t>
      </w:r>
      <w:r>
        <w:rPr>
          <w:rFonts w:ascii="Arial" w:hAnsi="Arial" w:cs="Arial"/>
        </w:rPr>
        <w:t xml:space="preserve">deployment </w:t>
      </w:r>
      <w:r w:rsidR="006F4A79">
        <w:rPr>
          <w:rFonts w:ascii="Arial" w:hAnsi="Arial" w:cs="Arial"/>
        </w:rPr>
        <w:t xml:space="preserve">of the </w:t>
      </w:r>
      <w:r>
        <w:rPr>
          <w:rFonts w:ascii="Arial" w:hAnsi="Arial" w:cs="Arial"/>
        </w:rPr>
        <w:t xml:space="preserve">12-month </w:t>
      </w:r>
      <w:r w:rsidR="009D589D">
        <w:rPr>
          <w:rFonts w:ascii="Arial" w:hAnsi="Arial" w:cs="Arial"/>
        </w:rPr>
        <w:t>mobilization/</w:t>
      </w:r>
      <w:r>
        <w:rPr>
          <w:rFonts w:ascii="Arial" w:hAnsi="Arial" w:cs="Arial"/>
        </w:rPr>
        <w:t>deployment.</w:t>
      </w:r>
    </w:p>
    <w:p w:rsidR="00F93DDE" w:rsidRDefault="00F93DDE" w:rsidP="006F4A79">
      <w:pPr>
        <w:rPr>
          <w:rFonts w:ascii="Arial" w:hAnsi="Arial" w:cs="Arial"/>
        </w:rPr>
      </w:pPr>
    </w:p>
    <w:p w:rsidR="00432007" w:rsidRDefault="00306E71" w:rsidP="00432007">
      <w:pPr>
        <w:rPr>
          <w:rFonts w:ascii="Arial" w:hAnsi="Arial" w:cs="Arial"/>
          <w:bCs/>
        </w:rPr>
      </w:pPr>
      <w:r>
        <w:rPr>
          <w:rFonts w:ascii="Arial" w:hAnsi="Arial" w:cs="Arial"/>
          <w:bCs/>
        </w:rPr>
        <w:tab/>
      </w:r>
      <w:r>
        <w:rPr>
          <w:rFonts w:ascii="Arial" w:hAnsi="Arial" w:cs="Arial"/>
          <w:bCs/>
        </w:rPr>
        <w:tab/>
      </w:r>
      <w:r w:rsidRPr="00306E71">
        <w:rPr>
          <w:rFonts w:ascii="Arial" w:hAnsi="Arial" w:cs="Arial"/>
          <w:bCs/>
          <w:u w:val="single"/>
        </w:rPr>
        <w:t>Scenario 4:</w:t>
      </w:r>
      <w:r w:rsidRPr="00306E71">
        <w:rPr>
          <w:rFonts w:ascii="Arial" w:hAnsi="Arial" w:cs="Arial"/>
          <w:bCs/>
        </w:rPr>
        <w:t xml:space="preserve">   </w:t>
      </w:r>
      <w:r>
        <w:rPr>
          <w:rFonts w:ascii="Arial" w:hAnsi="Arial" w:cs="Arial"/>
          <w:bCs/>
        </w:rPr>
        <w:t xml:space="preserve">More complicated </w:t>
      </w:r>
      <w:r w:rsidR="00EE4EEA">
        <w:rPr>
          <w:rFonts w:ascii="Arial" w:hAnsi="Arial" w:cs="Arial"/>
          <w:bCs/>
        </w:rPr>
        <w:t xml:space="preserve">RC </w:t>
      </w:r>
      <w:r>
        <w:rPr>
          <w:rFonts w:ascii="Arial" w:hAnsi="Arial" w:cs="Arial"/>
          <w:bCs/>
        </w:rPr>
        <w:t>situation and calculation.  Soldier</w:t>
      </w:r>
      <w:r>
        <w:rPr>
          <w:rFonts w:ascii="Arial" w:hAnsi="Arial" w:cs="Arial"/>
        </w:rPr>
        <w:t xml:space="preserve"> </w:t>
      </w:r>
      <w:r w:rsidRPr="00E817D7">
        <w:rPr>
          <w:rFonts w:ascii="Arial" w:hAnsi="Arial" w:cs="Arial"/>
        </w:rPr>
        <w:t xml:space="preserve">serves </w:t>
      </w:r>
      <w:r>
        <w:rPr>
          <w:rFonts w:ascii="Arial" w:hAnsi="Arial" w:cs="Arial"/>
        </w:rPr>
        <w:t>a 1</w:t>
      </w:r>
      <w:r w:rsidR="00DA0270">
        <w:rPr>
          <w:rFonts w:ascii="Arial" w:hAnsi="Arial" w:cs="Arial"/>
        </w:rPr>
        <w:t>6</w:t>
      </w:r>
      <w:r w:rsidR="00EE4EEA">
        <w:rPr>
          <w:rFonts w:ascii="Arial" w:hAnsi="Arial" w:cs="Arial"/>
        </w:rPr>
        <w:t>-</w:t>
      </w:r>
      <w:r w:rsidRPr="00E817D7">
        <w:rPr>
          <w:rFonts w:ascii="Arial" w:hAnsi="Arial" w:cs="Arial"/>
        </w:rPr>
        <w:t xml:space="preserve">month </w:t>
      </w:r>
      <w:r w:rsidR="00DA0270">
        <w:rPr>
          <w:rFonts w:ascii="Arial" w:hAnsi="Arial" w:cs="Arial"/>
        </w:rPr>
        <w:t>qualifying mobilization/</w:t>
      </w:r>
      <w:r w:rsidRPr="00E817D7">
        <w:rPr>
          <w:rFonts w:ascii="Arial" w:hAnsi="Arial" w:cs="Arial"/>
        </w:rPr>
        <w:t xml:space="preserve">deployment </w:t>
      </w:r>
      <w:r w:rsidR="00EE4EEA">
        <w:rPr>
          <w:rFonts w:ascii="Arial" w:hAnsi="Arial" w:cs="Arial"/>
        </w:rPr>
        <w:t xml:space="preserve">to </w:t>
      </w:r>
      <w:smartTag w:uri="urn:schemas-microsoft-com:office:smarttags" w:element="place">
        <w:smartTag w:uri="urn:schemas-microsoft-com:office:smarttags" w:element="City">
          <w:r w:rsidR="00DA0270">
            <w:rPr>
              <w:rFonts w:ascii="Arial" w:hAnsi="Arial" w:cs="Arial"/>
            </w:rPr>
            <w:t>Washington</w:t>
          </w:r>
        </w:smartTag>
        <w:r w:rsidR="00DA0270">
          <w:rPr>
            <w:rFonts w:ascii="Arial" w:hAnsi="Arial" w:cs="Arial"/>
          </w:rPr>
          <w:t xml:space="preserve"> </w:t>
        </w:r>
        <w:smartTag w:uri="urn:schemas-microsoft-com:office:smarttags" w:element="State">
          <w:r w:rsidR="00DA0270">
            <w:rPr>
              <w:rFonts w:ascii="Arial" w:hAnsi="Arial" w:cs="Arial"/>
            </w:rPr>
            <w:t>DC</w:t>
          </w:r>
        </w:smartTag>
      </w:smartTag>
      <w:r w:rsidRPr="00E817D7">
        <w:rPr>
          <w:rFonts w:ascii="Arial" w:hAnsi="Arial" w:cs="Arial"/>
        </w:rPr>
        <w:t xml:space="preserve"> from </w:t>
      </w:r>
      <w:r w:rsidR="00DA0270">
        <w:rPr>
          <w:rFonts w:ascii="Arial" w:hAnsi="Arial" w:cs="Arial"/>
        </w:rPr>
        <w:t>January 2003</w:t>
      </w:r>
      <w:r>
        <w:rPr>
          <w:rFonts w:ascii="Arial" w:hAnsi="Arial" w:cs="Arial"/>
        </w:rPr>
        <w:t xml:space="preserve"> to </w:t>
      </w:r>
      <w:r w:rsidR="00DA0270">
        <w:rPr>
          <w:rFonts w:ascii="Arial" w:hAnsi="Arial" w:cs="Arial"/>
        </w:rPr>
        <w:t>April 2004</w:t>
      </w:r>
      <w:r w:rsidRPr="00E817D7">
        <w:rPr>
          <w:rFonts w:ascii="Arial" w:hAnsi="Arial" w:cs="Arial"/>
        </w:rPr>
        <w:t xml:space="preserve"> and returns to </w:t>
      </w:r>
      <w:r>
        <w:rPr>
          <w:rFonts w:ascii="Arial" w:hAnsi="Arial" w:cs="Arial"/>
        </w:rPr>
        <w:t>his home station/</w:t>
      </w:r>
      <w:r w:rsidR="00DA0270">
        <w:rPr>
          <w:rFonts w:ascii="Arial" w:hAnsi="Arial" w:cs="Arial"/>
        </w:rPr>
        <w:t xml:space="preserve">residence. </w:t>
      </w:r>
      <w:r w:rsidR="007F4BE9">
        <w:rPr>
          <w:rFonts w:ascii="Arial" w:hAnsi="Arial" w:cs="Arial"/>
        </w:rPr>
        <w:t xml:space="preserve">Twenty-two </w:t>
      </w:r>
      <w:r>
        <w:rPr>
          <w:rFonts w:ascii="Arial" w:hAnsi="Arial" w:cs="Arial"/>
        </w:rPr>
        <w:t>months late</w:t>
      </w:r>
      <w:r w:rsidR="00DA0270">
        <w:rPr>
          <w:rFonts w:ascii="Arial" w:hAnsi="Arial" w:cs="Arial"/>
        </w:rPr>
        <w:t>r</w:t>
      </w:r>
      <w:r>
        <w:rPr>
          <w:rFonts w:ascii="Arial" w:hAnsi="Arial" w:cs="Arial"/>
        </w:rPr>
        <w:t xml:space="preserve"> Soldier </w:t>
      </w:r>
      <w:r w:rsidR="00DA0270">
        <w:rPr>
          <w:rFonts w:ascii="Arial" w:hAnsi="Arial" w:cs="Arial"/>
        </w:rPr>
        <w:t>remobilized/</w:t>
      </w:r>
      <w:r>
        <w:rPr>
          <w:rFonts w:ascii="Arial" w:hAnsi="Arial" w:cs="Arial"/>
        </w:rPr>
        <w:t xml:space="preserve">redeployed to </w:t>
      </w:r>
      <w:r w:rsidR="000D2DA2">
        <w:rPr>
          <w:rFonts w:ascii="Arial" w:hAnsi="Arial" w:cs="Arial"/>
        </w:rPr>
        <w:t xml:space="preserve">CENTCOM </w:t>
      </w:r>
      <w:r>
        <w:rPr>
          <w:rFonts w:ascii="Arial" w:hAnsi="Arial" w:cs="Arial"/>
        </w:rPr>
        <w:t>for 12-months</w:t>
      </w:r>
      <w:r w:rsidR="00DA0270">
        <w:rPr>
          <w:rFonts w:ascii="Arial" w:hAnsi="Arial" w:cs="Arial"/>
        </w:rPr>
        <w:t xml:space="preserve"> in March 2006 to February</w:t>
      </w:r>
      <w:r>
        <w:rPr>
          <w:rFonts w:ascii="Arial" w:hAnsi="Arial" w:cs="Arial"/>
        </w:rPr>
        <w:t xml:space="preserve"> 2007</w:t>
      </w:r>
      <w:r w:rsidR="00DA0270">
        <w:rPr>
          <w:rFonts w:ascii="Arial" w:hAnsi="Arial" w:cs="Arial"/>
        </w:rPr>
        <w:t>,</w:t>
      </w:r>
      <w:r>
        <w:rPr>
          <w:rFonts w:ascii="Arial" w:hAnsi="Arial" w:cs="Arial"/>
        </w:rPr>
        <w:t xml:space="preserve"> </w:t>
      </w:r>
      <w:r w:rsidR="00EE4EEA">
        <w:rPr>
          <w:rFonts w:ascii="Arial" w:hAnsi="Arial" w:cs="Arial"/>
        </w:rPr>
        <w:t>which breaks DoD</w:t>
      </w:r>
      <w:r w:rsidR="000D2DA2">
        <w:rPr>
          <w:rFonts w:ascii="Arial" w:hAnsi="Arial" w:cs="Arial"/>
        </w:rPr>
        <w:t xml:space="preserve"> established RC 1:5 year rotation policy and would </w:t>
      </w:r>
      <w:r>
        <w:rPr>
          <w:rFonts w:ascii="Arial" w:hAnsi="Arial" w:cs="Arial"/>
        </w:rPr>
        <w:t xml:space="preserve">earn Soldier </w:t>
      </w:r>
      <w:r w:rsidR="00DA0270">
        <w:rPr>
          <w:rFonts w:ascii="Arial" w:hAnsi="Arial" w:cs="Arial"/>
        </w:rPr>
        <w:t>30</w:t>
      </w:r>
      <w:r>
        <w:rPr>
          <w:rFonts w:ascii="Arial" w:hAnsi="Arial" w:cs="Arial"/>
        </w:rPr>
        <w:t>-days of PDMRA days</w:t>
      </w:r>
      <w:r w:rsidR="00DA0270">
        <w:rPr>
          <w:rFonts w:ascii="Arial" w:hAnsi="Arial" w:cs="Arial"/>
        </w:rPr>
        <w:t>.  Per DoD guidance</w:t>
      </w:r>
      <w:r w:rsidR="001C54B2">
        <w:rPr>
          <w:rFonts w:ascii="Arial" w:hAnsi="Arial" w:cs="Arial"/>
        </w:rPr>
        <w:t>,</w:t>
      </w:r>
      <w:r w:rsidR="00DA0270">
        <w:rPr>
          <w:rFonts w:ascii="Arial" w:hAnsi="Arial" w:cs="Arial"/>
        </w:rPr>
        <w:t xml:space="preserve"> PDMRA applies to creditable deployments and mobilizations </w:t>
      </w:r>
      <w:r w:rsidR="00B81C39">
        <w:rPr>
          <w:rFonts w:ascii="Arial" w:hAnsi="Arial" w:cs="Arial"/>
        </w:rPr>
        <w:t>“</w:t>
      </w:r>
      <w:r w:rsidR="00DA0270">
        <w:rPr>
          <w:rFonts w:ascii="Arial" w:hAnsi="Arial" w:cs="Arial"/>
        </w:rPr>
        <w:t>underway</w:t>
      </w:r>
      <w:r w:rsidR="00B81C39">
        <w:rPr>
          <w:rFonts w:ascii="Arial" w:hAnsi="Arial" w:cs="Arial"/>
        </w:rPr>
        <w:t>”</w:t>
      </w:r>
      <w:r w:rsidR="00DA0270">
        <w:rPr>
          <w:rFonts w:ascii="Arial" w:hAnsi="Arial" w:cs="Arial"/>
        </w:rPr>
        <w:t xml:space="preserve"> or </w:t>
      </w:r>
      <w:r w:rsidR="00B81C39">
        <w:rPr>
          <w:rFonts w:ascii="Arial" w:hAnsi="Arial" w:cs="Arial"/>
        </w:rPr>
        <w:t>commencing</w:t>
      </w:r>
      <w:r w:rsidR="00DA0270">
        <w:rPr>
          <w:rFonts w:ascii="Arial" w:hAnsi="Arial" w:cs="Arial"/>
        </w:rPr>
        <w:t xml:space="preserve"> after January 19, 2007.  This </w:t>
      </w:r>
      <w:r w:rsidR="001C54B2">
        <w:rPr>
          <w:rFonts w:ascii="Arial" w:hAnsi="Arial" w:cs="Arial"/>
        </w:rPr>
        <w:t>mobilization</w:t>
      </w:r>
      <w:r w:rsidR="00B81C39">
        <w:rPr>
          <w:rFonts w:ascii="Arial" w:hAnsi="Arial" w:cs="Arial"/>
        </w:rPr>
        <w:t xml:space="preserve">/deployment would qualify for PDMRA, since it was “underway” after PDMRA program was implemented on January 19, 2007.  </w:t>
      </w:r>
      <w:r w:rsidRPr="006C09D3">
        <w:rPr>
          <w:rFonts w:ascii="Arial" w:hAnsi="Arial" w:cs="Arial"/>
          <w:u w:val="single"/>
        </w:rPr>
        <w:t>Calculation:</w:t>
      </w:r>
      <w:r>
        <w:rPr>
          <w:rFonts w:ascii="Arial" w:hAnsi="Arial" w:cs="Arial"/>
        </w:rPr>
        <w:t xml:space="preserve">  </w:t>
      </w:r>
      <w:r w:rsidR="007F4BE9">
        <w:rPr>
          <w:rFonts w:ascii="Arial" w:hAnsi="Arial" w:cs="Arial"/>
        </w:rPr>
        <w:t xml:space="preserve">Soldier earns </w:t>
      </w:r>
      <w:r w:rsidR="00DA0270" w:rsidRPr="00D95D3B">
        <w:rPr>
          <w:rFonts w:ascii="Arial" w:hAnsi="Arial" w:cs="Arial"/>
          <w:bCs/>
        </w:rPr>
        <w:t>30</w:t>
      </w:r>
      <w:r w:rsidR="007F4BE9">
        <w:rPr>
          <w:rFonts w:ascii="Arial" w:hAnsi="Arial" w:cs="Arial"/>
          <w:bCs/>
        </w:rPr>
        <w:t>-</w:t>
      </w:r>
      <w:r w:rsidR="00DA0270" w:rsidRPr="00D95D3B">
        <w:rPr>
          <w:rFonts w:ascii="Arial" w:hAnsi="Arial" w:cs="Arial"/>
          <w:bCs/>
        </w:rPr>
        <w:t xml:space="preserve">days </w:t>
      </w:r>
      <w:r w:rsidR="00DA0270">
        <w:rPr>
          <w:rFonts w:ascii="Arial" w:hAnsi="Arial" w:cs="Arial"/>
          <w:bCs/>
        </w:rPr>
        <w:t xml:space="preserve">PDMRA </w:t>
      </w:r>
      <w:r w:rsidR="00DA0270" w:rsidRPr="00D95D3B">
        <w:rPr>
          <w:rFonts w:ascii="Arial" w:hAnsi="Arial" w:cs="Arial"/>
          <w:bCs/>
        </w:rPr>
        <w:t xml:space="preserve">for </w:t>
      </w:r>
      <w:r w:rsidR="00DA0270">
        <w:rPr>
          <w:rFonts w:ascii="Arial" w:hAnsi="Arial" w:cs="Arial"/>
          <w:bCs/>
        </w:rPr>
        <w:t xml:space="preserve">a </w:t>
      </w:r>
      <w:r w:rsidR="00DA0270" w:rsidRPr="00F93DDE">
        <w:rPr>
          <w:rFonts w:ascii="Arial" w:hAnsi="Arial" w:cs="Arial"/>
          <w:bCs/>
        </w:rPr>
        <w:t>qual</w:t>
      </w:r>
      <w:r w:rsidR="00DA0270">
        <w:rPr>
          <w:rFonts w:ascii="Arial" w:hAnsi="Arial" w:cs="Arial"/>
          <w:bCs/>
        </w:rPr>
        <w:t xml:space="preserve">ifying 12-month mobilization/deployment </w:t>
      </w:r>
      <w:r w:rsidR="00B81C39">
        <w:rPr>
          <w:rFonts w:ascii="Arial" w:hAnsi="Arial" w:cs="Arial"/>
          <w:bCs/>
        </w:rPr>
        <w:t xml:space="preserve">(March 2006 to February 2007) </w:t>
      </w:r>
      <w:r w:rsidR="00DA0270">
        <w:rPr>
          <w:rFonts w:ascii="Arial" w:hAnsi="Arial" w:cs="Arial"/>
          <w:bCs/>
        </w:rPr>
        <w:t>after factoring in and crediting the</w:t>
      </w:r>
      <w:r w:rsidR="00B81C39">
        <w:rPr>
          <w:rFonts w:ascii="Arial" w:hAnsi="Arial" w:cs="Arial"/>
          <w:bCs/>
        </w:rPr>
        <w:t xml:space="preserve"> qualifying </w:t>
      </w:r>
      <w:r w:rsidR="00432007">
        <w:rPr>
          <w:rFonts w:ascii="Arial" w:hAnsi="Arial" w:cs="Arial"/>
          <w:bCs/>
        </w:rPr>
        <w:t xml:space="preserve">16-month </w:t>
      </w:r>
      <w:r w:rsidR="00B81C39">
        <w:rPr>
          <w:rFonts w:ascii="Arial" w:hAnsi="Arial" w:cs="Arial"/>
          <w:bCs/>
        </w:rPr>
        <w:t xml:space="preserve">mobilization </w:t>
      </w:r>
      <w:r w:rsidR="00DA0270">
        <w:rPr>
          <w:rFonts w:ascii="Arial" w:hAnsi="Arial" w:cs="Arial"/>
          <w:bCs/>
        </w:rPr>
        <w:t xml:space="preserve">“time” </w:t>
      </w:r>
      <w:r w:rsidR="00B81C39">
        <w:rPr>
          <w:rFonts w:ascii="Arial" w:hAnsi="Arial" w:cs="Arial"/>
          <w:bCs/>
        </w:rPr>
        <w:t>(January 2003 to April 2004) for mobilization</w:t>
      </w:r>
      <w:r w:rsidR="00432007">
        <w:rPr>
          <w:rFonts w:ascii="Arial" w:hAnsi="Arial" w:cs="Arial"/>
          <w:bCs/>
        </w:rPr>
        <w:t>s</w:t>
      </w:r>
      <w:r w:rsidR="00B81C39">
        <w:rPr>
          <w:rFonts w:ascii="Arial" w:hAnsi="Arial" w:cs="Arial"/>
          <w:bCs/>
        </w:rPr>
        <w:t>/deployment</w:t>
      </w:r>
      <w:r w:rsidR="00432007">
        <w:rPr>
          <w:rFonts w:ascii="Arial" w:hAnsi="Arial" w:cs="Arial"/>
          <w:bCs/>
        </w:rPr>
        <w:t>s</w:t>
      </w:r>
      <w:r w:rsidR="00B81C39">
        <w:rPr>
          <w:rFonts w:ascii="Arial" w:hAnsi="Arial" w:cs="Arial"/>
          <w:bCs/>
        </w:rPr>
        <w:t xml:space="preserve"> that commenced on October 7, 2001 or a date that is 72 months prior to the Soldiers qualifying </w:t>
      </w:r>
      <w:r w:rsidR="00432007">
        <w:rPr>
          <w:rFonts w:ascii="Arial" w:hAnsi="Arial" w:cs="Arial"/>
          <w:bCs/>
        </w:rPr>
        <w:t xml:space="preserve">mobilization/deployment. </w:t>
      </w:r>
      <w:r w:rsidR="001C54B2">
        <w:rPr>
          <w:rFonts w:ascii="Arial" w:hAnsi="Arial" w:cs="Arial"/>
          <w:bCs/>
        </w:rPr>
        <w:t xml:space="preserve"> </w:t>
      </w:r>
      <w:r w:rsidR="00DA0270">
        <w:rPr>
          <w:rFonts w:ascii="Arial" w:hAnsi="Arial" w:cs="Arial"/>
          <w:bCs/>
        </w:rPr>
        <w:t xml:space="preserve">Computation is </w:t>
      </w:r>
      <w:r w:rsidR="00432007">
        <w:rPr>
          <w:rFonts w:ascii="Arial" w:hAnsi="Arial" w:cs="Arial"/>
          <w:bCs/>
        </w:rPr>
        <w:t>the last 4-months of the 16-month</w:t>
      </w:r>
      <w:r w:rsidR="00EE60F7">
        <w:rPr>
          <w:rFonts w:ascii="Arial" w:hAnsi="Arial" w:cs="Arial"/>
          <w:bCs/>
        </w:rPr>
        <w:t xml:space="preserve"> mobilization/deployment</w:t>
      </w:r>
      <w:r w:rsidR="00432007">
        <w:rPr>
          <w:rFonts w:ascii="Arial" w:hAnsi="Arial" w:cs="Arial"/>
          <w:bCs/>
        </w:rPr>
        <w:t xml:space="preserve"> would </w:t>
      </w:r>
      <w:r w:rsidR="00432007" w:rsidRPr="00F93DDE">
        <w:rPr>
          <w:rFonts w:ascii="Arial" w:hAnsi="Arial" w:cs="Arial"/>
          <w:bCs/>
        </w:rPr>
        <w:t>qual</w:t>
      </w:r>
      <w:r w:rsidR="00432007">
        <w:rPr>
          <w:rFonts w:ascii="Arial" w:hAnsi="Arial" w:cs="Arial"/>
          <w:bCs/>
        </w:rPr>
        <w:t xml:space="preserve">ify </w:t>
      </w:r>
      <w:r w:rsidR="00EE60F7">
        <w:rPr>
          <w:rFonts w:ascii="Arial" w:hAnsi="Arial" w:cs="Arial"/>
          <w:bCs/>
        </w:rPr>
        <w:t xml:space="preserve">the </w:t>
      </w:r>
      <w:r w:rsidR="00432007">
        <w:rPr>
          <w:rFonts w:ascii="Arial" w:hAnsi="Arial" w:cs="Arial"/>
          <w:bCs/>
        </w:rPr>
        <w:t xml:space="preserve">Soldier for 1-day </w:t>
      </w:r>
      <w:r w:rsidR="00EE60F7">
        <w:rPr>
          <w:rFonts w:ascii="Arial" w:hAnsi="Arial" w:cs="Arial"/>
          <w:bCs/>
        </w:rPr>
        <w:t xml:space="preserve">of </w:t>
      </w:r>
      <w:r w:rsidR="00432007">
        <w:rPr>
          <w:rFonts w:ascii="Arial" w:hAnsi="Arial" w:cs="Arial"/>
          <w:bCs/>
        </w:rPr>
        <w:t>PDMRA</w:t>
      </w:r>
      <w:r w:rsidR="007F4BE9">
        <w:rPr>
          <w:rFonts w:ascii="Arial" w:hAnsi="Arial" w:cs="Arial"/>
          <w:bCs/>
        </w:rPr>
        <w:t>,</w:t>
      </w:r>
      <w:r w:rsidR="00432007">
        <w:rPr>
          <w:rFonts w:ascii="Arial" w:hAnsi="Arial" w:cs="Arial"/>
          <w:bCs/>
        </w:rPr>
        <w:t xml:space="preserve"> if program was </w:t>
      </w:r>
      <w:r w:rsidR="00EE60F7">
        <w:rPr>
          <w:rFonts w:ascii="Arial" w:hAnsi="Arial" w:cs="Arial"/>
          <w:bCs/>
        </w:rPr>
        <w:t xml:space="preserve">then </w:t>
      </w:r>
      <w:r w:rsidR="00432007">
        <w:rPr>
          <w:rFonts w:ascii="Arial" w:hAnsi="Arial" w:cs="Arial"/>
          <w:bCs/>
        </w:rPr>
        <w:t xml:space="preserve">in effect, which it was not. </w:t>
      </w:r>
      <w:r w:rsidR="00EE60F7">
        <w:rPr>
          <w:rFonts w:ascii="Arial" w:hAnsi="Arial" w:cs="Arial"/>
          <w:bCs/>
        </w:rPr>
        <w:t xml:space="preserve"> </w:t>
      </w:r>
      <w:r w:rsidR="00432007">
        <w:rPr>
          <w:rFonts w:ascii="Arial" w:hAnsi="Arial" w:cs="Arial"/>
          <w:bCs/>
        </w:rPr>
        <w:t xml:space="preserve">However, the mobilization/deployment “time” </w:t>
      </w:r>
      <w:r w:rsidR="00EE60F7">
        <w:rPr>
          <w:rFonts w:ascii="Arial" w:hAnsi="Arial" w:cs="Arial"/>
          <w:bCs/>
        </w:rPr>
        <w:t xml:space="preserve">credit is </w:t>
      </w:r>
      <w:r w:rsidR="00432007">
        <w:rPr>
          <w:rFonts w:ascii="Arial" w:hAnsi="Arial" w:cs="Arial"/>
          <w:bCs/>
        </w:rPr>
        <w:t>count</w:t>
      </w:r>
      <w:r w:rsidR="00EE60F7">
        <w:rPr>
          <w:rFonts w:ascii="Arial" w:hAnsi="Arial" w:cs="Arial"/>
          <w:bCs/>
        </w:rPr>
        <w:t>ed as if program was in effect</w:t>
      </w:r>
      <w:r w:rsidR="00432007">
        <w:rPr>
          <w:rFonts w:ascii="Arial" w:hAnsi="Arial" w:cs="Arial"/>
          <w:bCs/>
        </w:rPr>
        <w:t>.  So, Soldier starts second qualifying mobilization/deployment (</w:t>
      </w:r>
      <w:r w:rsidR="00432007">
        <w:rPr>
          <w:rFonts w:ascii="Arial" w:hAnsi="Arial" w:cs="Arial"/>
        </w:rPr>
        <w:t xml:space="preserve">March 2006 to February 2007) </w:t>
      </w:r>
      <w:r w:rsidR="00432007">
        <w:rPr>
          <w:rFonts w:ascii="Arial" w:hAnsi="Arial" w:cs="Arial"/>
          <w:bCs/>
        </w:rPr>
        <w:t xml:space="preserve">earning 1-day PDMRA for </w:t>
      </w:r>
      <w:r w:rsidR="00EE60F7">
        <w:rPr>
          <w:rFonts w:ascii="Arial" w:hAnsi="Arial" w:cs="Arial"/>
          <w:bCs/>
        </w:rPr>
        <w:t xml:space="preserve">only </w:t>
      </w:r>
      <w:r w:rsidR="00432007">
        <w:rPr>
          <w:rFonts w:ascii="Arial" w:hAnsi="Arial" w:cs="Arial"/>
          <w:bCs/>
        </w:rPr>
        <w:t>the first 2-months</w:t>
      </w:r>
      <w:r w:rsidR="00EE60F7">
        <w:rPr>
          <w:rFonts w:ascii="Arial" w:hAnsi="Arial" w:cs="Arial"/>
          <w:bCs/>
        </w:rPr>
        <w:t xml:space="preserve">, since he receives 4-months </w:t>
      </w:r>
      <w:r w:rsidR="007F4BE9">
        <w:rPr>
          <w:rFonts w:ascii="Arial" w:hAnsi="Arial" w:cs="Arial"/>
          <w:bCs/>
        </w:rPr>
        <w:t xml:space="preserve">“time” </w:t>
      </w:r>
      <w:r w:rsidR="00EE60F7">
        <w:rPr>
          <w:rFonts w:ascii="Arial" w:hAnsi="Arial" w:cs="Arial"/>
          <w:bCs/>
        </w:rPr>
        <w:t xml:space="preserve">credit </w:t>
      </w:r>
      <w:r w:rsidR="007F4BE9">
        <w:rPr>
          <w:rFonts w:ascii="Arial" w:hAnsi="Arial" w:cs="Arial"/>
          <w:bCs/>
        </w:rPr>
        <w:t xml:space="preserve">for the </w:t>
      </w:r>
      <w:r w:rsidR="00EE60F7">
        <w:rPr>
          <w:rFonts w:ascii="Arial" w:hAnsi="Arial" w:cs="Arial"/>
          <w:bCs/>
        </w:rPr>
        <w:t>earlier mobilization/deployment</w:t>
      </w:r>
      <w:r w:rsidR="00432007">
        <w:rPr>
          <w:rFonts w:ascii="Arial" w:hAnsi="Arial" w:cs="Arial"/>
          <w:bCs/>
        </w:rPr>
        <w:t xml:space="preserve">.  </w:t>
      </w:r>
      <w:r w:rsidR="00EE60F7">
        <w:rPr>
          <w:rFonts w:ascii="Arial" w:hAnsi="Arial" w:cs="Arial"/>
          <w:bCs/>
        </w:rPr>
        <w:t>Consequently, o</w:t>
      </w:r>
      <w:r w:rsidR="00432007">
        <w:rPr>
          <w:rFonts w:ascii="Arial" w:hAnsi="Arial" w:cs="Arial"/>
          <w:bCs/>
        </w:rPr>
        <w:t>n the third month</w:t>
      </w:r>
      <w:r w:rsidR="00EE60F7">
        <w:rPr>
          <w:rFonts w:ascii="Arial" w:hAnsi="Arial" w:cs="Arial"/>
          <w:bCs/>
        </w:rPr>
        <w:t xml:space="preserve"> of mobilization/deployment, instead of </w:t>
      </w:r>
      <w:r w:rsidR="00DB2B68">
        <w:rPr>
          <w:rFonts w:ascii="Arial" w:hAnsi="Arial" w:cs="Arial"/>
          <w:bCs/>
        </w:rPr>
        <w:t>the 7</w:t>
      </w:r>
      <w:r w:rsidR="00DB2B68" w:rsidRPr="00DB2B68">
        <w:rPr>
          <w:rFonts w:ascii="Arial" w:hAnsi="Arial" w:cs="Arial"/>
          <w:bCs/>
          <w:vertAlign w:val="superscript"/>
        </w:rPr>
        <w:t>th</w:t>
      </w:r>
      <w:r w:rsidR="00DB2B68">
        <w:rPr>
          <w:rFonts w:ascii="Arial" w:hAnsi="Arial" w:cs="Arial"/>
          <w:bCs/>
        </w:rPr>
        <w:t xml:space="preserve"> month</w:t>
      </w:r>
      <w:r w:rsidR="007F4BE9">
        <w:rPr>
          <w:rFonts w:ascii="Arial" w:hAnsi="Arial" w:cs="Arial"/>
          <w:bCs/>
        </w:rPr>
        <w:t>,</w:t>
      </w:r>
      <w:r w:rsidR="00EE60F7">
        <w:rPr>
          <w:rFonts w:ascii="Arial" w:hAnsi="Arial" w:cs="Arial"/>
          <w:bCs/>
        </w:rPr>
        <w:t xml:space="preserve"> PDMRA would increase to 2-days per month</w:t>
      </w:r>
      <w:r w:rsidR="00ED7E07">
        <w:rPr>
          <w:rFonts w:ascii="Arial" w:hAnsi="Arial" w:cs="Arial"/>
          <w:bCs/>
        </w:rPr>
        <w:t xml:space="preserve"> for the next 6-months. </w:t>
      </w:r>
      <w:r w:rsidR="001C54B2">
        <w:rPr>
          <w:rFonts w:ascii="Arial" w:hAnsi="Arial" w:cs="Arial"/>
          <w:bCs/>
        </w:rPr>
        <w:t xml:space="preserve"> </w:t>
      </w:r>
      <w:r w:rsidR="00EE60F7">
        <w:rPr>
          <w:rFonts w:ascii="Arial" w:hAnsi="Arial" w:cs="Arial"/>
          <w:bCs/>
        </w:rPr>
        <w:t>On the 9</w:t>
      </w:r>
      <w:r w:rsidR="00EE60F7" w:rsidRPr="00EE60F7">
        <w:rPr>
          <w:rFonts w:ascii="Arial" w:hAnsi="Arial" w:cs="Arial"/>
          <w:bCs/>
          <w:vertAlign w:val="superscript"/>
        </w:rPr>
        <w:t>th</w:t>
      </w:r>
      <w:r w:rsidR="00EE60F7">
        <w:rPr>
          <w:rFonts w:ascii="Arial" w:hAnsi="Arial" w:cs="Arial"/>
          <w:bCs/>
        </w:rPr>
        <w:t xml:space="preserve"> month </w:t>
      </w:r>
      <w:r w:rsidR="00ED7E07">
        <w:rPr>
          <w:rFonts w:ascii="Arial" w:hAnsi="Arial" w:cs="Arial"/>
          <w:bCs/>
        </w:rPr>
        <w:t xml:space="preserve">of the Soldier’s mobilization/deployment the </w:t>
      </w:r>
      <w:r w:rsidR="00EE60F7">
        <w:rPr>
          <w:rFonts w:ascii="Arial" w:hAnsi="Arial" w:cs="Arial"/>
          <w:bCs/>
        </w:rPr>
        <w:t>PDMRA accrual increase</w:t>
      </w:r>
      <w:r w:rsidR="00ED7E07">
        <w:rPr>
          <w:rFonts w:ascii="Arial" w:hAnsi="Arial" w:cs="Arial"/>
          <w:bCs/>
        </w:rPr>
        <w:t>s</w:t>
      </w:r>
      <w:r w:rsidR="00EE60F7">
        <w:rPr>
          <w:rFonts w:ascii="Arial" w:hAnsi="Arial" w:cs="Arial"/>
          <w:bCs/>
        </w:rPr>
        <w:t xml:space="preserve"> to 4-days per month for the last 4-months</w:t>
      </w:r>
      <w:r w:rsidR="00ED7E07">
        <w:rPr>
          <w:rFonts w:ascii="Arial" w:hAnsi="Arial" w:cs="Arial"/>
          <w:bCs/>
        </w:rPr>
        <w:t xml:space="preserve">.  This earns the Soldier a total of </w:t>
      </w:r>
      <w:r w:rsidR="00ED7E07">
        <w:rPr>
          <w:rFonts w:ascii="Arial" w:hAnsi="Arial" w:cs="Arial"/>
          <w:bCs/>
        </w:rPr>
        <w:lastRenderedPageBreak/>
        <w:t>30</w:t>
      </w:r>
      <w:r w:rsidR="001C54B2">
        <w:rPr>
          <w:rFonts w:ascii="Arial" w:hAnsi="Arial" w:cs="Arial"/>
          <w:bCs/>
        </w:rPr>
        <w:t>-</w:t>
      </w:r>
      <w:r w:rsidR="00ED7E07">
        <w:rPr>
          <w:rFonts w:ascii="Arial" w:hAnsi="Arial" w:cs="Arial"/>
          <w:bCs/>
        </w:rPr>
        <w:t xml:space="preserve">days PDMRA for a 12-month mobilization/deployment after factoring in qualifying mobilization/deployment “time” from a previous mobilization/deployment.  Deployment table 2 </w:t>
      </w:r>
      <w:r w:rsidR="006F5365">
        <w:rPr>
          <w:rFonts w:ascii="Arial" w:hAnsi="Arial" w:cs="Arial"/>
          <w:bCs/>
        </w:rPr>
        <w:t xml:space="preserve">below </w:t>
      </w:r>
      <w:r w:rsidR="00ED7E07">
        <w:rPr>
          <w:rFonts w:ascii="Arial" w:hAnsi="Arial" w:cs="Arial"/>
          <w:bCs/>
        </w:rPr>
        <w:t>depicts the deployment periods (red), dwell breaks (green) and days earned (white numerals)</w:t>
      </w:r>
      <w:r w:rsidR="00E269C5">
        <w:rPr>
          <w:rFonts w:ascii="Arial" w:hAnsi="Arial" w:cs="Arial"/>
          <w:bCs/>
        </w:rPr>
        <w:t>.</w:t>
      </w:r>
    </w:p>
    <w:p w:rsidR="00F5486C" w:rsidRDefault="00F5486C" w:rsidP="00432007">
      <w:pPr>
        <w:rPr>
          <w:rFonts w:ascii="Arial" w:hAnsi="Arial" w:cs="Arial"/>
          <w:bCs/>
        </w:rPr>
      </w:pPr>
    </w:p>
    <w:p w:rsidR="00F93DDE" w:rsidRDefault="00611841" w:rsidP="006F4A79">
      <w:pPr>
        <w:rPr>
          <w:rFonts w:ascii="Arial" w:hAnsi="Arial" w:cs="Arial"/>
        </w:rPr>
      </w:pPr>
      <w:r>
        <w:rPr>
          <w:rFonts w:ascii="Arial" w:hAnsi="Arial" w:cs="Arial"/>
          <w:noProof/>
        </w:rPr>
        <w:pict>
          <v:shape id="_x0000_s1027" type="#_x0000_t75" style="position:absolute;margin-left:18pt;margin-top:3.65pt;width:470.75pt;height:90pt;z-index:251658240" fillcolor="#0c9">
            <v:imagedata r:id="rId11" o:title=""/>
          </v:shape>
          <o:OLEObject Type="Embed" ProgID="Excel.Sheet.8" ShapeID="_x0000_s1027" DrawAspect="Content" ObjectID="_1297755687" r:id="rId12"/>
        </w:pict>
      </w:r>
    </w:p>
    <w:p w:rsidR="00F93DDE" w:rsidRDefault="00F93DDE" w:rsidP="006F4A79">
      <w:pPr>
        <w:rPr>
          <w:rFonts w:ascii="Arial" w:hAnsi="Arial" w:cs="Arial"/>
        </w:rPr>
      </w:pPr>
    </w:p>
    <w:p w:rsidR="00F93DDE" w:rsidRDefault="00F93DDE" w:rsidP="006F4A79">
      <w:pPr>
        <w:rPr>
          <w:rFonts w:ascii="Arial" w:hAnsi="Arial" w:cs="Arial"/>
        </w:rPr>
      </w:pPr>
    </w:p>
    <w:p w:rsidR="00F93DDE" w:rsidRDefault="00F93DDE" w:rsidP="006F4A79">
      <w:pPr>
        <w:rPr>
          <w:rFonts w:ascii="Arial" w:hAnsi="Arial" w:cs="Arial"/>
        </w:rPr>
      </w:pPr>
    </w:p>
    <w:p w:rsidR="00F93DDE" w:rsidRDefault="00F93DDE" w:rsidP="006F4A79">
      <w:pPr>
        <w:rPr>
          <w:rFonts w:ascii="Arial" w:hAnsi="Arial" w:cs="Arial"/>
        </w:rPr>
      </w:pPr>
    </w:p>
    <w:p w:rsidR="00F93DDE" w:rsidRPr="00300600" w:rsidRDefault="00F93DDE" w:rsidP="006F4A79">
      <w:pPr>
        <w:rPr>
          <w:rFonts w:ascii="Arial" w:hAnsi="Arial" w:cs="Arial"/>
        </w:rPr>
      </w:pPr>
    </w:p>
    <w:p w:rsidR="006F4A79" w:rsidRDefault="006F4A79" w:rsidP="006F4A79">
      <w:pPr>
        <w:rPr>
          <w:rFonts w:ascii="Arial" w:hAnsi="Arial" w:cs="Arial"/>
        </w:rPr>
      </w:pPr>
    </w:p>
    <w:p w:rsidR="00ED7E07" w:rsidRPr="00F93DDE" w:rsidRDefault="00E269C5" w:rsidP="00ED7E07">
      <w:pPr>
        <w:rPr>
          <w:rFonts w:ascii="Arial" w:hAnsi="Arial" w:cs="Arial"/>
          <w:bCs/>
        </w:rPr>
      </w:pPr>
      <w:r>
        <w:rPr>
          <w:rFonts w:ascii="Arial" w:hAnsi="Arial" w:cs="Arial"/>
          <w:bCs/>
        </w:rPr>
        <w:t xml:space="preserve">     </w:t>
      </w:r>
      <w:r w:rsidR="007F4BE9">
        <w:rPr>
          <w:rFonts w:ascii="Arial" w:hAnsi="Arial" w:cs="Arial"/>
          <w:bCs/>
        </w:rPr>
        <w:t>(</w:t>
      </w:r>
      <w:r w:rsidR="00ED7E07">
        <w:rPr>
          <w:rFonts w:ascii="Arial" w:hAnsi="Arial" w:cs="Arial"/>
          <w:bCs/>
        </w:rPr>
        <w:t>Deployment table 2</w:t>
      </w:r>
      <w:r w:rsidR="007F4BE9">
        <w:rPr>
          <w:rFonts w:ascii="Arial" w:hAnsi="Arial" w:cs="Arial"/>
          <w:bCs/>
        </w:rPr>
        <w:t>)</w:t>
      </w:r>
    </w:p>
    <w:p w:rsidR="005B4FD6" w:rsidRDefault="005B4FD6" w:rsidP="005B4FD6">
      <w:pPr>
        <w:autoSpaceDE w:val="0"/>
        <w:autoSpaceDN w:val="0"/>
        <w:adjustRightInd w:val="0"/>
        <w:rPr>
          <w:rFonts w:ascii="Arial" w:hAnsi="Arial" w:cs="Arial"/>
        </w:rPr>
      </w:pPr>
    </w:p>
    <w:p w:rsidR="005B4FD6" w:rsidRDefault="005B4FD6" w:rsidP="005B4FD6">
      <w:pPr>
        <w:autoSpaceDE w:val="0"/>
        <w:autoSpaceDN w:val="0"/>
        <w:adjustRightInd w:val="0"/>
        <w:rPr>
          <w:rFonts w:ascii="Arial" w:hAnsi="Arial" w:cs="Arial"/>
        </w:rPr>
      </w:pPr>
      <w:r w:rsidRPr="005B4FD6">
        <w:rPr>
          <w:rFonts w:ascii="Arial" w:hAnsi="Arial" w:cs="Arial"/>
        </w:rPr>
        <w:tab/>
      </w:r>
      <w:r w:rsidRPr="005B4FD6">
        <w:rPr>
          <w:rFonts w:ascii="Arial" w:hAnsi="Arial" w:cs="Arial"/>
          <w:b/>
          <w:u w:val="single"/>
        </w:rPr>
        <w:t>c. Active t</w:t>
      </w:r>
      <w:r w:rsidR="00AC7719">
        <w:rPr>
          <w:rFonts w:ascii="Arial" w:hAnsi="Arial" w:cs="Arial"/>
          <w:b/>
          <w:u w:val="single"/>
        </w:rPr>
        <w:t>o Reserve or Reserve to Active:</w:t>
      </w:r>
      <w:r w:rsidR="00AC7719">
        <w:rPr>
          <w:rFonts w:ascii="Arial" w:hAnsi="Arial" w:cs="Arial"/>
          <w:b/>
        </w:rPr>
        <w:t xml:space="preserve">  </w:t>
      </w:r>
      <w:r w:rsidRPr="005B4FD6">
        <w:rPr>
          <w:rFonts w:ascii="Arial" w:hAnsi="Arial" w:cs="Arial"/>
        </w:rPr>
        <w:t>Soldiers who transition between components (i.e. AC to RC or RC to AC) will be considered under the guidelines applicable of their current component.</w:t>
      </w:r>
      <w:r w:rsidR="00AC7719">
        <w:rPr>
          <w:rFonts w:ascii="Arial" w:hAnsi="Arial" w:cs="Arial"/>
        </w:rPr>
        <w:t xml:space="preserve">  </w:t>
      </w:r>
      <w:r w:rsidRPr="005B4FD6">
        <w:rPr>
          <w:rFonts w:ascii="Arial" w:hAnsi="Arial" w:cs="Arial"/>
        </w:rPr>
        <w:t>"Creditable time" will be calculated using the rules and constraints of the previous component and carried forward.  The rolling window will then restart under the current component at the beginning of the new deployment.</w:t>
      </w:r>
    </w:p>
    <w:p w:rsidR="005B4FD6" w:rsidRDefault="005B4FD6" w:rsidP="005B4FD6">
      <w:pPr>
        <w:autoSpaceDE w:val="0"/>
        <w:autoSpaceDN w:val="0"/>
        <w:adjustRightInd w:val="0"/>
        <w:rPr>
          <w:rFonts w:ascii="Arial" w:hAnsi="Arial" w:cs="Arial"/>
        </w:rPr>
      </w:pPr>
    </w:p>
    <w:p w:rsidR="005B4FD6" w:rsidRDefault="005B4FD6" w:rsidP="005B4FD6">
      <w:pPr>
        <w:autoSpaceDE w:val="0"/>
        <w:autoSpaceDN w:val="0"/>
        <w:adjustRightInd w:val="0"/>
        <w:rPr>
          <w:rFonts w:ascii="Arial" w:hAnsi="Arial" w:cs="Arial"/>
        </w:rPr>
      </w:pPr>
      <w:r>
        <w:rPr>
          <w:rFonts w:ascii="Arial" w:hAnsi="Arial" w:cs="Arial"/>
        </w:rPr>
        <w:tab/>
      </w:r>
      <w:r>
        <w:rPr>
          <w:rFonts w:ascii="Arial" w:hAnsi="Arial" w:cs="Arial"/>
        </w:rPr>
        <w:tab/>
      </w:r>
      <w:r w:rsidRPr="005B4FD6">
        <w:rPr>
          <w:rFonts w:ascii="Arial" w:hAnsi="Arial" w:cs="Arial"/>
          <w:u w:val="single"/>
        </w:rPr>
        <w:t>Scenario 1:</w:t>
      </w:r>
      <w:r w:rsidRPr="005B4FD6">
        <w:rPr>
          <w:rFonts w:ascii="Arial" w:hAnsi="Arial" w:cs="Arial"/>
        </w:rPr>
        <w:t xml:space="preserve">  SM serves in the AC from 2001-2006.  During this time, the SM deploys to SFOR 2001-2002 and ISO OIF 2005-2006. In 2006, the SM transitions to the RC, and will deploy in 2007 for a 12 month mobilization.</w:t>
      </w:r>
      <w:r w:rsidR="00AC7719">
        <w:rPr>
          <w:rFonts w:ascii="Arial" w:hAnsi="Arial" w:cs="Arial"/>
        </w:rPr>
        <w:t xml:space="preserve"> </w:t>
      </w:r>
      <w:r w:rsidR="002E4E83">
        <w:rPr>
          <w:rFonts w:ascii="Arial" w:hAnsi="Arial" w:cs="Arial"/>
        </w:rPr>
        <w:t xml:space="preserve"> </w:t>
      </w:r>
      <w:r w:rsidRPr="005B4FD6">
        <w:rPr>
          <w:rFonts w:ascii="Arial" w:hAnsi="Arial" w:cs="Arial"/>
        </w:rPr>
        <w:t>In order to calculate credible time, the SM will first calculate his AC credible time utilizing the 36 month window and the other criteria.  In this case, SFOR would not count for credible time, but his 12 month deployment to OIF would.  The SM would "carry" this time over to his new RC assignment, and</w:t>
      </w:r>
      <w:r w:rsidR="00AC7719">
        <w:rPr>
          <w:rFonts w:ascii="Arial" w:hAnsi="Arial" w:cs="Arial"/>
        </w:rPr>
        <w:t xml:space="preserve"> </w:t>
      </w:r>
      <w:r w:rsidRPr="005B4FD6">
        <w:rPr>
          <w:rFonts w:ascii="Arial" w:hAnsi="Arial" w:cs="Arial"/>
        </w:rPr>
        <w:t>his first month of mobilization would be</w:t>
      </w:r>
      <w:r w:rsidR="00AC7719">
        <w:rPr>
          <w:rFonts w:ascii="Arial" w:hAnsi="Arial" w:cs="Arial"/>
        </w:rPr>
        <w:t xml:space="preserve">gin at month 13 and so forth.  </w:t>
      </w:r>
      <w:r w:rsidRPr="005B4FD6">
        <w:rPr>
          <w:rFonts w:ascii="Arial" w:hAnsi="Arial" w:cs="Arial"/>
        </w:rPr>
        <w:t>For</w:t>
      </w:r>
      <w:r w:rsidR="00AC7719">
        <w:rPr>
          <w:rFonts w:ascii="Arial" w:hAnsi="Arial" w:cs="Arial"/>
        </w:rPr>
        <w:t xml:space="preserve"> </w:t>
      </w:r>
      <w:r w:rsidRPr="005B4FD6">
        <w:rPr>
          <w:rFonts w:ascii="Arial" w:hAnsi="Arial" w:cs="Arial"/>
        </w:rPr>
        <w:t>subsequent deployments, the sliding 72 month window would apply, and will start at the beginning of his RC time.</w:t>
      </w:r>
    </w:p>
    <w:p w:rsidR="005B4FD6" w:rsidRDefault="005B4FD6" w:rsidP="005B4FD6">
      <w:pPr>
        <w:autoSpaceDE w:val="0"/>
        <w:autoSpaceDN w:val="0"/>
        <w:adjustRightInd w:val="0"/>
        <w:rPr>
          <w:rFonts w:ascii="Arial" w:hAnsi="Arial" w:cs="Arial"/>
        </w:rPr>
      </w:pPr>
    </w:p>
    <w:p w:rsidR="005B4FD6" w:rsidRDefault="005B4FD6" w:rsidP="005B4FD6">
      <w:pPr>
        <w:autoSpaceDE w:val="0"/>
        <w:autoSpaceDN w:val="0"/>
        <w:adjustRightInd w:val="0"/>
        <w:rPr>
          <w:rFonts w:ascii="Arial" w:hAnsi="Arial" w:cs="Arial"/>
        </w:rPr>
      </w:pPr>
      <w:r>
        <w:rPr>
          <w:rFonts w:ascii="Arial" w:hAnsi="Arial" w:cs="Arial"/>
        </w:rPr>
        <w:tab/>
      </w:r>
      <w:r>
        <w:rPr>
          <w:rFonts w:ascii="Arial" w:hAnsi="Arial" w:cs="Arial"/>
        </w:rPr>
        <w:tab/>
      </w:r>
      <w:r w:rsidRPr="005B4FD6">
        <w:rPr>
          <w:rFonts w:ascii="Arial" w:hAnsi="Arial" w:cs="Arial"/>
          <w:u w:val="single"/>
        </w:rPr>
        <w:t>Scenario 2:</w:t>
      </w:r>
      <w:r w:rsidRPr="005B4FD6">
        <w:rPr>
          <w:rFonts w:ascii="Arial" w:hAnsi="Arial" w:cs="Arial"/>
        </w:rPr>
        <w:t xml:space="preserve">  SM serves in a Title 32 M-Day status 2000-2005.  SM mobilizes in 12304 status ISO Operation Joint Guard Jan 2000- Aug 2000.  SM mobilizes again in 2004-2005 ISO OEF.  In 2005, the Soldier transitions to the AGR.  The SM is then deployed from DEC 2006- DEC 2007 ISO of OIF.  In order to calculate credible time, the SM will determine his days prior to accession into the AGR under the RC criteria.  In this case, the SM would have accumulated 8 months for his </w:t>
      </w:r>
      <w:smartTag w:uri="urn:schemas-microsoft-com:office:smarttags" w:element="country-region">
        <w:smartTag w:uri="urn:schemas-microsoft-com:office:smarttags" w:element="place">
          <w:r w:rsidRPr="005B4FD6">
            <w:rPr>
              <w:rFonts w:ascii="Arial" w:hAnsi="Arial" w:cs="Arial"/>
            </w:rPr>
            <w:t>Bosnia</w:t>
          </w:r>
        </w:smartTag>
      </w:smartTag>
      <w:r w:rsidRPr="005B4FD6">
        <w:rPr>
          <w:rFonts w:ascii="Arial" w:hAnsi="Arial" w:cs="Arial"/>
        </w:rPr>
        <w:t xml:space="preserve"> mobilization and another 12 months for his OEF deployment.  These mobilizations equate to 20 months of credible time only. </w:t>
      </w:r>
      <w:r w:rsidR="00153F77">
        <w:rPr>
          <w:rFonts w:ascii="Arial" w:hAnsi="Arial" w:cs="Arial"/>
        </w:rPr>
        <w:t xml:space="preserve"> </w:t>
      </w:r>
      <w:r w:rsidRPr="005B4FD6">
        <w:rPr>
          <w:rFonts w:ascii="Arial" w:hAnsi="Arial" w:cs="Arial"/>
        </w:rPr>
        <w:t xml:space="preserve">Once on AGR Status, the Soldier will carry the credible time count forward, and will begin his latest deployment on month number 21.  His AGR deployment would equate to months 21-33, and the Soldier would earn 40 days of PDMRA.  For subsequent deployments, the sliding 36 month window would apply, and will start at the beginning of his AGR time. If the Soldier were to remain in theater on a 12301(d) for an additional 6 months, his PDMRA "clock" would restart at the beginning of his AGR time and his initial 12302 deployment to OIF would equate to 12 months.  The 12301(d) extension in theater would equate to months 13 thru 18 of his </w:t>
      </w:r>
      <w:r w:rsidRPr="005B4FD6">
        <w:rPr>
          <w:rFonts w:ascii="Arial" w:hAnsi="Arial" w:cs="Arial"/>
        </w:rPr>
        <w:lastRenderedPageBreak/>
        <w:t>PDMRA clock and would earn him an additional 6 days of PDMRA upon redeployment for a total of 46 days.</w:t>
      </w:r>
    </w:p>
    <w:p w:rsidR="005B4FD6" w:rsidRDefault="005B4FD6" w:rsidP="005B4FD6">
      <w:pPr>
        <w:autoSpaceDE w:val="0"/>
        <w:autoSpaceDN w:val="0"/>
        <w:adjustRightInd w:val="0"/>
        <w:rPr>
          <w:rFonts w:ascii="Arial" w:hAnsi="Arial" w:cs="Arial"/>
        </w:rPr>
      </w:pPr>
    </w:p>
    <w:p w:rsidR="00743B05" w:rsidRDefault="005B4FD6" w:rsidP="00743B05">
      <w:pPr>
        <w:autoSpaceDE w:val="0"/>
        <w:autoSpaceDN w:val="0"/>
        <w:adjustRightInd w:val="0"/>
        <w:rPr>
          <w:rFonts w:ascii="Arial" w:hAnsi="Arial" w:cs="Arial"/>
        </w:rPr>
      </w:pPr>
      <w:r>
        <w:rPr>
          <w:rFonts w:ascii="Arial" w:hAnsi="Arial" w:cs="Arial"/>
        </w:rPr>
        <w:tab/>
      </w:r>
      <w:r>
        <w:rPr>
          <w:rFonts w:ascii="Arial" w:hAnsi="Arial" w:cs="Arial"/>
          <w:b/>
          <w:u w:val="single"/>
        </w:rPr>
        <w:t>d</w:t>
      </w:r>
      <w:r w:rsidR="00803AFB" w:rsidRPr="009D175F">
        <w:rPr>
          <w:rFonts w:ascii="Arial" w:hAnsi="Arial" w:cs="Arial"/>
          <w:b/>
          <w:u w:val="single"/>
        </w:rPr>
        <w:t xml:space="preserve">. </w:t>
      </w:r>
      <w:r w:rsidR="00011065" w:rsidRPr="009D175F">
        <w:rPr>
          <w:rFonts w:ascii="Arial" w:hAnsi="Arial" w:cs="Arial"/>
          <w:b/>
          <w:u w:val="single"/>
        </w:rPr>
        <w:t>Previous Deployment</w:t>
      </w:r>
      <w:r w:rsidR="004D5581">
        <w:rPr>
          <w:rFonts w:ascii="Arial" w:hAnsi="Arial" w:cs="Arial"/>
          <w:b/>
          <w:u w:val="single"/>
        </w:rPr>
        <w:t xml:space="preserve">/Mobilization </w:t>
      </w:r>
      <w:r w:rsidR="00011065" w:rsidRPr="009D175F">
        <w:rPr>
          <w:rFonts w:ascii="Arial" w:hAnsi="Arial" w:cs="Arial"/>
          <w:b/>
          <w:u w:val="single"/>
        </w:rPr>
        <w:t>Credit:</w:t>
      </w:r>
      <w:r w:rsidR="00011065">
        <w:rPr>
          <w:rFonts w:ascii="Arial" w:hAnsi="Arial" w:cs="Arial"/>
        </w:rPr>
        <w:t xml:space="preserve">  </w:t>
      </w:r>
      <w:r w:rsidR="008D0765">
        <w:rPr>
          <w:rFonts w:ascii="Arial" w:hAnsi="Arial" w:cs="Arial"/>
        </w:rPr>
        <w:t xml:space="preserve">Active and Reserve component </w:t>
      </w:r>
      <w:r w:rsidR="00011065">
        <w:rPr>
          <w:rFonts w:ascii="Arial" w:hAnsi="Arial" w:cs="Arial"/>
        </w:rPr>
        <w:t xml:space="preserve">Soldiers </w:t>
      </w:r>
      <w:r w:rsidR="008D0765">
        <w:rPr>
          <w:rFonts w:ascii="Arial" w:hAnsi="Arial" w:cs="Arial"/>
        </w:rPr>
        <w:t xml:space="preserve">who </w:t>
      </w:r>
      <w:r w:rsidR="001C0DD0">
        <w:rPr>
          <w:rFonts w:ascii="Arial" w:hAnsi="Arial" w:cs="Arial"/>
        </w:rPr>
        <w:t xml:space="preserve">would qualify for periods/days of administrative </w:t>
      </w:r>
      <w:r w:rsidR="001C0DD0" w:rsidRPr="00E004B1">
        <w:rPr>
          <w:rFonts w:ascii="Arial" w:hAnsi="Arial" w:cs="Arial"/>
        </w:rPr>
        <w:t xml:space="preserve">absences </w:t>
      </w:r>
      <w:r w:rsidR="00034774" w:rsidRPr="00E004B1">
        <w:rPr>
          <w:rFonts w:ascii="Arial" w:hAnsi="Arial" w:cs="Arial"/>
        </w:rPr>
        <w:t xml:space="preserve">for a </w:t>
      </w:r>
      <w:r w:rsidR="0092069C">
        <w:rPr>
          <w:rFonts w:ascii="Arial" w:hAnsi="Arial" w:cs="Arial"/>
        </w:rPr>
        <w:t xml:space="preserve">qualifying </w:t>
      </w:r>
      <w:r w:rsidR="00034774" w:rsidRPr="00E004B1">
        <w:rPr>
          <w:rFonts w:ascii="Arial" w:hAnsi="Arial" w:cs="Arial"/>
        </w:rPr>
        <w:t xml:space="preserve">mobilization or deployment </w:t>
      </w:r>
      <w:r w:rsidR="0092069C">
        <w:rPr>
          <w:rFonts w:ascii="Arial" w:hAnsi="Arial" w:cs="Arial"/>
        </w:rPr>
        <w:t xml:space="preserve">prior to implementation of this </w:t>
      </w:r>
      <w:r w:rsidR="00034774" w:rsidRPr="00E004B1">
        <w:rPr>
          <w:rFonts w:ascii="Arial" w:hAnsi="Arial" w:cs="Arial"/>
        </w:rPr>
        <w:t xml:space="preserve">program are eligible to receive </w:t>
      </w:r>
      <w:r w:rsidR="004D5581">
        <w:rPr>
          <w:rFonts w:ascii="Arial" w:hAnsi="Arial" w:cs="Arial"/>
        </w:rPr>
        <w:t xml:space="preserve">deployment/mobilization </w:t>
      </w:r>
      <w:r w:rsidR="005D7C1F">
        <w:rPr>
          <w:rFonts w:ascii="Arial" w:hAnsi="Arial" w:cs="Arial"/>
        </w:rPr>
        <w:t xml:space="preserve">“time” </w:t>
      </w:r>
      <w:r w:rsidR="00034774" w:rsidRPr="00E004B1">
        <w:rPr>
          <w:rFonts w:ascii="Arial" w:hAnsi="Arial" w:cs="Arial"/>
        </w:rPr>
        <w:t>credit for the earlier mobilizations</w:t>
      </w:r>
      <w:r w:rsidR="0092069C">
        <w:rPr>
          <w:rFonts w:ascii="Arial" w:hAnsi="Arial" w:cs="Arial"/>
        </w:rPr>
        <w:t xml:space="preserve"> or </w:t>
      </w:r>
      <w:r w:rsidR="00034774" w:rsidRPr="00E004B1">
        <w:rPr>
          <w:rFonts w:ascii="Arial" w:hAnsi="Arial" w:cs="Arial"/>
        </w:rPr>
        <w:t xml:space="preserve">deployments.  </w:t>
      </w:r>
      <w:r w:rsidR="00D73BA0">
        <w:rPr>
          <w:rFonts w:ascii="Arial" w:hAnsi="Arial" w:cs="Arial"/>
        </w:rPr>
        <w:t xml:space="preserve">Actual PDMRA </w:t>
      </w:r>
      <w:r w:rsidR="005D7C1F">
        <w:rPr>
          <w:rFonts w:ascii="Arial" w:hAnsi="Arial" w:cs="Arial"/>
        </w:rPr>
        <w:t>“</w:t>
      </w:r>
      <w:r w:rsidR="00D73BA0">
        <w:rPr>
          <w:rFonts w:ascii="Arial" w:hAnsi="Arial" w:cs="Arial"/>
        </w:rPr>
        <w:t>days</w:t>
      </w:r>
      <w:r w:rsidR="005D7C1F">
        <w:rPr>
          <w:rFonts w:ascii="Arial" w:hAnsi="Arial" w:cs="Arial"/>
        </w:rPr>
        <w:t>”</w:t>
      </w:r>
      <w:r w:rsidR="00D73BA0">
        <w:rPr>
          <w:rFonts w:ascii="Arial" w:hAnsi="Arial" w:cs="Arial"/>
        </w:rPr>
        <w:t xml:space="preserve"> do not accrue for earlier deployments or mobilizations.  Deployment/mobilization </w:t>
      </w:r>
      <w:r w:rsidR="005D7C1F">
        <w:rPr>
          <w:rFonts w:ascii="Arial" w:hAnsi="Arial" w:cs="Arial"/>
        </w:rPr>
        <w:t xml:space="preserve">“time” </w:t>
      </w:r>
      <w:r w:rsidR="004D5581">
        <w:rPr>
          <w:rFonts w:ascii="Arial" w:hAnsi="Arial" w:cs="Arial"/>
        </w:rPr>
        <w:t xml:space="preserve">credit </w:t>
      </w:r>
      <w:r w:rsidR="00D73BA0">
        <w:rPr>
          <w:rFonts w:ascii="Arial" w:hAnsi="Arial" w:cs="Arial"/>
        </w:rPr>
        <w:t xml:space="preserve">approved </w:t>
      </w:r>
      <w:r w:rsidR="004D5581">
        <w:rPr>
          <w:rFonts w:ascii="Arial" w:hAnsi="Arial" w:cs="Arial"/>
        </w:rPr>
        <w:t xml:space="preserve">for a previous deployment/mobilization period would </w:t>
      </w:r>
      <w:r w:rsidR="00D73BA0">
        <w:rPr>
          <w:rFonts w:ascii="Arial" w:hAnsi="Arial" w:cs="Arial"/>
        </w:rPr>
        <w:t xml:space="preserve">simply </w:t>
      </w:r>
      <w:r w:rsidR="004D5581">
        <w:rPr>
          <w:rFonts w:ascii="Arial" w:hAnsi="Arial" w:cs="Arial"/>
        </w:rPr>
        <w:t xml:space="preserve">be used to </w:t>
      </w:r>
      <w:r w:rsidR="00D73BA0">
        <w:rPr>
          <w:rFonts w:ascii="Arial" w:hAnsi="Arial" w:cs="Arial"/>
        </w:rPr>
        <w:t xml:space="preserve">begin </w:t>
      </w:r>
      <w:r w:rsidR="004D5581">
        <w:rPr>
          <w:rFonts w:ascii="Arial" w:hAnsi="Arial" w:cs="Arial"/>
        </w:rPr>
        <w:t>comput</w:t>
      </w:r>
      <w:r w:rsidR="00D73BA0">
        <w:rPr>
          <w:rFonts w:ascii="Arial" w:hAnsi="Arial" w:cs="Arial"/>
        </w:rPr>
        <w:t xml:space="preserve">ation of </w:t>
      </w:r>
      <w:r w:rsidR="004D5581">
        <w:rPr>
          <w:rFonts w:ascii="Arial" w:hAnsi="Arial" w:cs="Arial"/>
        </w:rPr>
        <w:t>P</w:t>
      </w:r>
      <w:r w:rsidR="00034774" w:rsidRPr="00E004B1">
        <w:rPr>
          <w:rFonts w:ascii="Arial" w:hAnsi="Arial" w:cs="Arial"/>
        </w:rPr>
        <w:t xml:space="preserve">DMRA </w:t>
      </w:r>
      <w:r w:rsidR="004D5581">
        <w:rPr>
          <w:rFonts w:ascii="Arial" w:hAnsi="Arial" w:cs="Arial"/>
        </w:rPr>
        <w:t xml:space="preserve">days for deployments/mobilizations that are </w:t>
      </w:r>
      <w:r w:rsidR="00D73BA0">
        <w:rPr>
          <w:rFonts w:ascii="Arial" w:hAnsi="Arial" w:cs="Arial"/>
        </w:rPr>
        <w:t xml:space="preserve">currently </w:t>
      </w:r>
      <w:r w:rsidR="004D5581">
        <w:rPr>
          <w:rFonts w:ascii="Arial" w:hAnsi="Arial" w:cs="Arial"/>
        </w:rPr>
        <w:t>un</w:t>
      </w:r>
      <w:r w:rsidR="005D7C1F">
        <w:rPr>
          <w:rFonts w:ascii="Arial" w:hAnsi="Arial" w:cs="Arial"/>
        </w:rPr>
        <w:t xml:space="preserve">derway on, or commencing after </w:t>
      </w:r>
      <w:r w:rsidR="004D5581">
        <w:rPr>
          <w:rFonts w:ascii="Arial" w:hAnsi="Arial" w:cs="Arial"/>
        </w:rPr>
        <w:t xml:space="preserve">January 19, 2007.  </w:t>
      </w:r>
      <w:r w:rsidR="00034774" w:rsidRPr="00E004B1">
        <w:rPr>
          <w:rFonts w:ascii="Arial" w:hAnsi="Arial" w:cs="Arial"/>
        </w:rPr>
        <w:t>Until an automated system is implemented</w:t>
      </w:r>
      <w:r w:rsidR="00784DC8" w:rsidRPr="00E004B1">
        <w:rPr>
          <w:rFonts w:ascii="Arial" w:hAnsi="Arial" w:cs="Arial"/>
        </w:rPr>
        <w:t xml:space="preserve"> to determine eligibility and track mobilizations/deployments</w:t>
      </w:r>
      <w:r w:rsidR="00034774" w:rsidRPr="00E004B1">
        <w:rPr>
          <w:rFonts w:ascii="Arial" w:hAnsi="Arial" w:cs="Arial"/>
        </w:rPr>
        <w:t xml:space="preserve">, Soldiers who believe they qualify for </w:t>
      </w:r>
      <w:r w:rsidR="004D5581">
        <w:rPr>
          <w:rFonts w:ascii="Arial" w:hAnsi="Arial" w:cs="Arial"/>
        </w:rPr>
        <w:t xml:space="preserve">deployment/mobilization </w:t>
      </w:r>
      <w:r w:rsidR="005D7C1F">
        <w:rPr>
          <w:rFonts w:ascii="Arial" w:hAnsi="Arial" w:cs="Arial"/>
        </w:rPr>
        <w:t>“</w:t>
      </w:r>
      <w:r w:rsidR="004D5581">
        <w:rPr>
          <w:rFonts w:ascii="Arial" w:hAnsi="Arial" w:cs="Arial"/>
        </w:rPr>
        <w:t>time</w:t>
      </w:r>
      <w:r w:rsidR="005D7C1F">
        <w:rPr>
          <w:rFonts w:ascii="Arial" w:hAnsi="Arial" w:cs="Arial"/>
        </w:rPr>
        <w:t>”</w:t>
      </w:r>
      <w:r w:rsidR="004D5581">
        <w:rPr>
          <w:rFonts w:ascii="Arial" w:hAnsi="Arial" w:cs="Arial"/>
        </w:rPr>
        <w:t xml:space="preserve"> </w:t>
      </w:r>
      <w:bookmarkStart w:id="8" w:name="OLE_LINK8"/>
      <w:bookmarkStart w:id="9" w:name="OLE_LINK9"/>
      <w:r w:rsidR="004D5581">
        <w:rPr>
          <w:rFonts w:ascii="Arial" w:hAnsi="Arial" w:cs="Arial"/>
        </w:rPr>
        <w:t>credit</w:t>
      </w:r>
      <w:r w:rsidR="00034774" w:rsidRPr="00E004B1">
        <w:rPr>
          <w:rFonts w:ascii="Arial" w:hAnsi="Arial" w:cs="Arial"/>
        </w:rPr>
        <w:t xml:space="preserve"> for previous mobilizations</w:t>
      </w:r>
      <w:r w:rsidR="00CD4409">
        <w:rPr>
          <w:rFonts w:ascii="Arial" w:hAnsi="Arial" w:cs="Arial"/>
        </w:rPr>
        <w:t xml:space="preserve"> or </w:t>
      </w:r>
      <w:r w:rsidR="00034774" w:rsidRPr="00E004B1">
        <w:rPr>
          <w:rFonts w:ascii="Arial" w:hAnsi="Arial" w:cs="Arial"/>
        </w:rPr>
        <w:t xml:space="preserve">deployments </w:t>
      </w:r>
      <w:bookmarkEnd w:id="8"/>
      <w:bookmarkEnd w:id="9"/>
      <w:r w:rsidR="00034774" w:rsidRPr="00E004B1">
        <w:rPr>
          <w:rFonts w:ascii="Arial" w:hAnsi="Arial" w:cs="Arial"/>
        </w:rPr>
        <w:t xml:space="preserve">should </w:t>
      </w:r>
      <w:r w:rsidR="00E004B1" w:rsidRPr="00E004B1">
        <w:rPr>
          <w:rFonts w:ascii="Arial" w:hAnsi="Arial" w:cs="Arial"/>
        </w:rPr>
        <w:t>submit a request, including documentation to their respective Commanding Officers for validation and approval</w:t>
      </w:r>
      <w:r w:rsidR="004D5581">
        <w:rPr>
          <w:rFonts w:ascii="Arial" w:hAnsi="Arial" w:cs="Arial"/>
        </w:rPr>
        <w:t xml:space="preserve">.  </w:t>
      </w:r>
      <w:r w:rsidR="00CD4409">
        <w:rPr>
          <w:rFonts w:ascii="Arial" w:hAnsi="Arial" w:cs="Arial"/>
        </w:rPr>
        <w:t>D</w:t>
      </w:r>
      <w:r w:rsidR="00E004B1" w:rsidRPr="00E004B1">
        <w:rPr>
          <w:rFonts w:ascii="Arial" w:hAnsi="Arial" w:cs="Arial"/>
        </w:rPr>
        <w:t xml:space="preserve">ocumentation for use in establishing an entitlement to </w:t>
      </w:r>
      <w:r w:rsidR="004D5581">
        <w:rPr>
          <w:rFonts w:ascii="Arial" w:hAnsi="Arial" w:cs="Arial"/>
        </w:rPr>
        <w:t>deployment/mobilization credit</w:t>
      </w:r>
      <w:r w:rsidR="00E004B1" w:rsidRPr="00E004B1">
        <w:rPr>
          <w:rFonts w:ascii="Arial" w:hAnsi="Arial" w:cs="Arial"/>
        </w:rPr>
        <w:t xml:space="preserve"> </w:t>
      </w:r>
      <w:r w:rsidR="00A47501">
        <w:rPr>
          <w:rFonts w:ascii="Arial" w:hAnsi="Arial" w:cs="Arial"/>
        </w:rPr>
        <w:t xml:space="preserve">should </w:t>
      </w:r>
      <w:r w:rsidR="00E004B1" w:rsidRPr="00E004B1">
        <w:rPr>
          <w:rFonts w:ascii="Arial" w:hAnsi="Arial" w:cs="Arial"/>
        </w:rPr>
        <w:t>include</w:t>
      </w:r>
      <w:r w:rsidR="00A47501">
        <w:rPr>
          <w:rFonts w:ascii="Arial" w:hAnsi="Arial" w:cs="Arial"/>
        </w:rPr>
        <w:t xml:space="preserve"> a Soldier’s DD Form 214 and/or, mobilization/deployment orders.  </w:t>
      </w:r>
      <w:r w:rsidR="00E004B1" w:rsidRPr="00E004B1">
        <w:rPr>
          <w:rFonts w:ascii="Arial" w:hAnsi="Arial" w:cs="Arial"/>
        </w:rPr>
        <w:t xml:space="preserve">Due to the variety of assignment types in </w:t>
      </w:r>
      <w:smartTag w:uri="urn:schemas-microsoft-com:office:smarttags" w:element="country-region">
        <w:r w:rsidR="00E004B1" w:rsidRPr="00E004B1">
          <w:rPr>
            <w:rFonts w:ascii="Arial" w:hAnsi="Arial" w:cs="Arial"/>
          </w:rPr>
          <w:t>Iraq</w:t>
        </w:r>
      </w:smartTag>
      <w:r w:rsidR="00E004B1" w:rsidRPr="00E004B1">
        <w:rPr>
          <w:rFonts w:ascii="Arial" w:hAnsi="Arial" w:cs="Arial"/>
        </w:rPr>
        <w:t xml:space="preserve"> and </w:t>
      </w:r>
      <w:smartTag w:uri="urn:schemas-microsoft-com:office:smarttags" w:element="place">
        <w:smartTag w:uri="urn:schemas-microsoft-com:office:smarttags" w:element="country-region">
          <w:r w:rsidR="00E004B1" w:rsidRPr="00E004B1">
            <w:rPr>
              <w:rFonts w:ascii="Arial" w:hAnsi="Arial" w:cs="Arial"/>
            </w:rPr>
            <w:t>Afghanistan</w:t>
          </w:r>
        </w:smartTag>
      </w:smartTag>
      <w:r w:rsidR="00E004B1" w:rsidRPr="00E004B1">
        <w:rPr>
          <w:rFonts w:ascii="Arial" w:hAnsi="Arial" w:cs="Arial"/>
        </w:rPr>
        <w:t>, Commanding Officers are authorized discretion in determining the type and validity of available documentation necessary to establish an entitlement to P</w:t>
      </w:r>
      <w:r w:rsidR="00E004B1">
        <w:rPr>
          <w:rFonts w:ascii="Arial" w:hAnsi="Arial" w:cs="Arial"/>
        </w:rPr>
        <w:t>DMRA</w:t>
      </w:r>
      <w:r w:rsidR="004D5581">
        <w:rPr>
          <w:rFonts w:ascii="Arial" w:hAnsi="Arial" w:cs="Arial"/>
        </w:rPr>
        <w:t xml:space="preserve"> for an underway deployment or mobilization. </w:t>
      </w:r>
      <w:r w:rsidR="00E004B1">
        <w:rPr>
          <w:rFonts w:ascii="Arial" w:hAnsi="Arial" w:cs="Arial"/>
        </w:rPr>
        <w:t xml:space="preserve"> </w:t>
      </w:r>
      <w:bookmarkEnd w:id="2"/>
      <w:bookmarkEnd w:id="3"/>
    </w:p>
    <w:p w:rsidR="003430A5" w:rsidRDefault="003430A5" w:rsidP="00743B05">
      <w:pPr>
        <w:autoSpaceDE w:val="0"/>
        <w:autoSpaceDN w:val="0"/>
        <w:adjustRightInd w:val="0"/>
        <w:rPr>
          <w:rFonts w:ascii="Arial" w:hAnsi="Arial" w:cs="Arial"/>
        </w:rPr>
      </w:pPr>
    </w:p>
    <w:p w:rsidR="00E004B1" w:rsidRPr="003430A5" w:rsidRDefault="003430A5" w:rsidP="00743B05">
      <w:pPr>
        <w:autoSpaceDE w:val="0"/>
        <w:autoSpaceDN w:val="0"/>
        <w:adjustRightInd w:val="0"/>
        <w:rPr>
          <w:rFonts w:ascii="Arial" w:hAnsi="Arial" w:cs="Arial"/>
          <w:u w:val="single"/>
        </w:rPr>
      </w:pPr>
      <w:r w:rsidRPr="003430A5">
        <w:rPr>
          <w:rFonts w:ascii="Arial" w:hAnsi="Arial" w:cs="Arial"/>
          <w:b/>
          <w:u w:val="single"/>
        </w:rPr>
        <w:t xml:space="preserve">6. </w:t>
      </w:r>
      <w:r w:rsidR="00E004B1" w:rsidRPr="003430A5">
        <w:rPr>
          <w:rFonts w:ascii="Arial" w:hAnsi="Arial" w:cs="Arial"/>
          <w:b/>
          <w:u w:val="single"/>
        </w:rPr>
        <w:t xml:space="preserve"> PDMRA </w:t>
      </w:r>
      <w:r w:rsidR="00FB5409" w:rsidRPr="003430A5">
        <w:rPr>
          <w:rFonts w:ascii="Arial" w:hAnsi="Arial" w:cs="Arial"/>
          <w:b/>
          <w:u w:val="single"/>
        </w:rPr>
        <w:t>USAGE</w:t>
      </w:r>
      <w:r w:rsidR="00E004B1" w:rsidRPr="003430A5">
        <w:rPr>
          <w:rFonts w:ascii="Arial" w:hAnsi="Arial" w:cs="Arial"/>
          <w:u w:val="single"/>
        </w:rPr>
        <w:t xml:space="preserve">: </w:t>
      </w:r>
    </w:p>
    <w:p w:rsidR="00E004B1" w:rsidRDefault="00E004B1" w:rsidP="00E004B1">
      <w:pPr>
        <w:rPr>
          <w:rFonts w:ascii="Arial" w:hAnsi="Arial" w:cs="Arial"/>
        </w:rPr>
      </w:pPr>
    </w:p>
    <w:p w:rsidR="00E004B1" w:rsidRPr="00CD4409" w:rsidRDefault="00E004B1" w:rsidP="005B4FD6">
      <w:pPr>
        <w:autoSpaceDE w:val="0"/>
        <w:autoSpaceDN w:val="0"/>
        <w:adjustRightInd w:val="0"/>
        <w:rPr>
          <w:rFonts w:ascii="Arial" w:hAnsi="Arial" w:cs="Arial"/>
        </w:rPr>
      </w:pPr>
      <w:r>
        <w:rPr>
          <w:rFonts w:ascii="Arial" w:hAnsi="Arial" w:cs="Arial"/>
        </w:rPr>
        <w:tab/>
      </w:r>
      <w:r w:rsidRPr="00CD4409">
        <w:rPr>
          <w:rFonts w:ascii="Arial" w:hAnsi="Arial" w:cs="Arial"/>
        </w:rPr>
        <w:tab/>
      </w:r>
      <w:r w:rsidR="00CD4409" w:rsidRPr="00743B05">
        <w:rPr>
          <w:rFonts w:ascii="Arial" w:hAnsi="Arial" w:cs="Arial"/>
          <w:u w:val="single"/>
        </w:rPr>
        <w:t xml:space="preserve">1. </w:t>
      </w:r>
      <w:r w:rsidRPr="00743B05">
        <w:rPr>
          <w:rFonts w:ascii="Arial" w:hAnsi="Arial" w:cs="Arial"/>
          <w:u w:val="single"/>
        </w:rPr>
        <w:t xml:space="preserve">Active </w:t>
      </w:r>
      <w:r w:rsidR="00CD4409" w:rsidRPr="00743B05">
        <w:rPr>
          <w:rFonts w:ascii="Arial" w:hAnsi="Arial" w:cs="Arial"/>
          <w:u w:val="single"/>
        </w:rPr>
        <w:t>Component</w:t>
      </w:r>
      <w:r w:rsidR="00CD4409" w:rsidRPr="00743B05">
        <w:rPr>
          <w:rFonts w:ascii="Arial" w:hAnsi="Arial" w:cs="Arial"/>
        </w:rPr>
        <w:t xml:space="preserve">:  </w:t>
      </w:r>
      <w:r w:rsidR="007E03EA" w:rsidRPr="00743B05">
        <w:rPr>
          <w:rFonts w:ascii="Arial" w:hAnsi="Arial" w:cs="Arial"/>
        </w:rPr>
        <w:t xml:space="preserve">Soldier’s may use accrued PDMRA during any authorized R&amp;R leave period, </w:t>
      </w:r>
      <w:r w:rsidR="00C91D6A" w:rsidRPr="00743B05">
        <w:rPr>
          <w:rFonts w:ascii="Arial" w:hAnsi="Arial" w:cs="Arial"/>
        </w:rPr>
        <w:t>in combination</w:t>
      </w:r>
      <w:r w:rsidR="00C91D6A">
        <w:rPr>
          <w:rFonts w:ascii="Arial" w:hAnsi="Arial" w:cs="Arial"/>
        </w:rPr>
        <w:t xml:space="preserve"> with or in lieu of using chargeable annual leave.  However, PDMRA cannot be used “in conjunction with” R&amp;R leave to extend the overall authorized R&amp;R leave period of 15 or 18-days.  </w:t>
      </w:r>
      <w:bookmarkStart w:id="10" w:name="OLE_LINK6"/>
      <w:bookmarkStart w:id="11" w:name="OLE_LINK7"/>
      <w:r w:rsidR="00C91D6A">
        <w:rPr>
          <w:rFonts w:ascii="Arial" w:hAnsi="Arial" w:cs="Arial"/>
        </w:rPr>
        <w:t>Soldier</w:t>
      </w:r>
      <w:r w:rsidR="009D589D">
        <w:rPr>
          <w:rFonts w:ascii="Arial" w:hAnsi="Arial" w:cs="Arial"/>
        </w:rPr>
        <w:t>s</w:t>
      </w:r>
      <w:r w:rsidR="00C91D6A">
        <w:rPr>
          <w:rFonts w:ascii="Arial" w:hAnsi="Arial" w:cs="Arial"/>
        </w:rPr>
        <w:t xml:space="preserve"> may also use PDMRA </w:t>
      </w:r>
      <w:bookmarkEnd w:id="10"/>
      <w:bookmarkEnd w:id="11"/>
      <w:r w:rsidR="007E03EA" w:rsidRPr="007E03EA">
        <w:rPr>
          <w:rFonts w:ascii="Arial" w:hAnsi="Arial" w:cs="Arial"/>
        </w:rPr>
        <w:t xml:space="preserve">within 12 months of returning from deployment or during permanent change of station (PCS) travel between the Soldier’s old and new permanent duty station (PDS). </w:t>
      </w:r>
      <w:r w:rsidR="001A0F2A">
        <w:rPr>
          <w:rFonts w:ascii="Arial" w:hAnsi="Arial" w:cs="Arial"/>
        </w:rPr>
        <w:t xml:space="preserve"> </w:t>
      </w:r>
      <w:r w:rsidR="001A0F2A" w:rsidRPr="001A0F2A">
        <w:rPr>
          <w:rFonts w:ascii="Arial" w:hAnsi="Arial" w:cs="Arial"/>
          <w:b/>
        </w:rPr>
        <w:t>PDMRA “not” used within 12 months of returning from deployment or during PCS travel are lost.  PDMRA days cannot be retained and carried to the new PDS</w:t>
      </w:r>
      <w:r w:rsidRPr="001A0F2A">
        <w:rPr>
          <w:rFonts w:ascii="Arial" w:hAnsi="Arial" w:cs="Arial"/>
          <w:b/>
        </w:rPr>
        <w:t xml:space="preserve"> </w:t>
      </w:r>
      <w:r w:rsidR="001A0F2A" w:rsidRPr="001A0F2A">
        <w:rPr>
          <w:rFonts w:ascii="Arial" w:hAnsi="Arial" w:cs="Arial"/>
          <w:b/>
        </w:rPr>
        <w:t>for later use</w:t>
      </w:r>
      <w:r w:rsidR="001A0F2A">
        <w:rPr>
          <w:rFonts w:ascii="Arial" w:hAnsi="Arial" w:cs="Arial"/>
        </w:rPr>
        <w:t xml:space="preserve">.  </w:t>
      </w:r>
      <w:r w:rsidR="00CD4409" w:rsidRPr="007E03EA">
        <w:rPr>
          <w:rFonts w:ascii="Arial" w:hAnsi="Arial" w:cs="Arial"/>
        </w:rPr>
        <w:t xml:space="preserve">Soldiers </w:t>
      </w:r>
      <w:r w:rsidRPr="007E03EA">
        <w:rPr>
          <w:rFonts w:ascii="Arial" w:hAnsi="Arial" w:cs="Arial"/>
        </w:rPr>
        <w:t xml:space="preserve">who return from deployment due to </w:t>
      </w:r>
      <w:r w:rsidR="00CD4409" w:rsidRPr="007E03EA">
        <w:rPr>
          <w:rFonts w:ascii="Arial" w:hAnsi="Arial" w:cs="Arial"/>
        </w:rPr>
        <w:t xml:space="preserve">an </w:t>
      </w:r>
      <w:r w:rsidRPr="007E03EA">
        <w:rPr>
          <w:rFonts w:ascii="Arial" w:hAnsi="Arial" w:cs="Arial"/>
        </w:rPr>
        <w:t>injury or are deemed to be “not fit for duty” will</w:t>
      </w:r>
      <w:r w:rsidRPr="00CD4409">
        <w:rPr>
          <w:rFonts w:ascii="Arial" w:hAnsi="Arial" w:cs="Arial"/>
        </w:rPr>
        <w:t xml:space="preserve"> have one year to use their PDMRA from the day that they are determined to be “fit for duty.”  </w:t>
      </w:r>
      <w:r w:rsidR="00CD4409" w:rsidRPr="00CD4409">
        <w:rPr>
          <w:rFonts w:ascii="Arial" w:hAnsi="Arial" w:cs="Arial"/>
        </w:rPr>
        <w:t xml:space="preserve">Soldiers </w:t>
      </w:r>
      <w:r w:rsidRPr="00CD4409">
        <w:rPr>
          <w:rFonts w:ascii="Arial" w:hAnsi="Arial" w:cs="Arial"/>
        </w:rPr>
        <w:t xml:space="preserve">who are </w:t>
      </w:r>
      <w:r w:rsidR="00CD4409" w:rsidRPr="00CD4409">
        <w:rPr>
          <w:rFonts w:ascii="Arial" w:hAnsi="Arial" w:cs="Arial"/>
        </w:rPr>
        <w:t xml:space="preserve">awaiting </w:t>
      </w:r>
      <w:r w:rsidRPr="00CD4409">
        <w:rPr>
          <w:rFonts w:ascii="Arial" w:hAnsi="Arial" w:cs="Arial"/>
        </w:rPr>
        <w:t>separat</w:t>
      </w:r>
      <w:r w:rsidR="00CD4409" w:rsidRPr="00CD4409">
        <w:rPr>
          <w:rFonts w:ascii="Arial" w:hAnsi="Arial" w:cs="Arial"/>
        </w:rPr>
        <w:t>ion</w:t>
      </w:r>
      <w:r w:rsidRPr="00CD4409">
        <w:rPr>
          <w:rFonts w:ascii="Arial" w:hAnsi="Arial" w:cs="Arial"/>
        </w:rPr>
        <w:t xml:space="preserve"> from the Army may combine this authorized administrative absence with terminal leave.</w:t>
      </w:r>
      <w:r w:rsidR="0092069C">
        <w:rPr>
          <w:rFonts w:ascii="Arial" w:hAnsi="Arial" w:cs="Arial"/>
        </w:rPr>
        <w:t xml:space="preserve">  Soldiers will request PDMRA on the DA Form 31, Request and Authority </w:t>
      </w:r>
      <w:r w:rsidR="007E03EA">
        <w:rPr>
          <w:rFonts w:ascii="Arial" w:hAnsi="Arial" w:cs="Arial"/>
        </w:rPr>
        <w:t>f</w:t>
      </w:r>
      <w:r w:rsidR="0092069C">
        <w:rPr>
          <w:rFonts w:ascii="Arial" w:hAnsi="Arial" w:cs="Arial"/>
        </w:rPr>
        <w:t>or Leave</w:t>
      </w:r>
      <w:r w:rsidR="007E03EA" w:rsidRPr="005B4FD6">
        <w:rPr>
          <w:rFonts w:ascii="Arial" w:hAnsi="Arial" w:cs="Arial"/>
          <w:b/>
        </w:rPr>
        <w:t xml:space="preserve">. </w:t>
      </w:r>
      <w:r w:rsidR="00666919" w:rsidRPr="005B4FD6">
        <w:rPr>
          <w:rFonts w:ascii="Arial" w:hAnsi="Arial" w:cs="Arial"/>
          <w:b/>
        </w:rPr>
        <w:t xml:space="preserve"> </w:t>
      </w:r>
      <w:r w:rsidR="007E03EA" w:rsidRPr="005B4FD6">
        <w:rPr>
          <w:rFonts w:ascii="Arial" w:hAnsi="Arial" w:cs="Arial"/>
        </w:rPr>
        <w:t>Commanders</w:t>
      </w:r>
      <w:r w:rsidR="0092069C">
        <w:rPr>
          <w:rFonts w:ascii="Arial" w:hAnsi="Arial" w:cs="Arial"/>
        </w:rPr>
        <w:t xml:space="preserve"> are the approval authority for use of PDMRA.</w:t>
      </w:r>
      <w:r w:rsidR="004E3295">
        <w:rPr>
          <w:rFonts w:ascii="Arial" w:hAnsi="Arial" w:cs="Arial"/>
        </w:rPr>
        <w:t xml:space="preserve">  </w:t>
      </w:r>
      <w:r w:rsidR="001A0F2A" w:rsidRPr="005B4FD6">
        <w:rPr>
          <w:rFonts w:ascii="Arial" w:hAnsi="Arial" w:cs="Arial"/>
          <w:b/>
        </w:rPr>
        <w:t>PDMRA days do not continue to accrue while Soldier is on transition leave</w:t>
      </w:r>
      <w:r w:rsidR="001A0F2A">
        <w:rPr>
          <w:rFonts w:ascii="Arial" w:hAnsi="Arial" w:cs="Arial"/>
          <w:b/>
        </w:rPr>
        <w:t xml:space="preserve"> </w:t>
      </w:r>
      <w:r w:rsidR="001A0F2A" w:rsidRPr="005B4FD6">
        <w:rPr>
          <w:rFonts w:ascii="Arial" w:hAnsi="Arial" w:cs="Arial"/>
          <w:b/>
        </w:rPr>
        <w:t xml:space="preserve">and/or extension of </w:t>
      </w:r>
      <w:r w:rsidR="001A0F2A">
        <w:rPr>
          <w:rFonts w:ascii="Arial" w:hAnsi="Arial" w:cs="Arial"/>
          <w:b/>
        </w:rPr>
        <w:t xml:space="preserve">mobilization </w:t>
      </w:r>
      <w:r w:rsidR="001A0F2A" w:rsidRPr="005B4FD6">
        <w:rPr>
          <w:rFonts w:ascii="Arial" w:hAnsi="Arial" w:cs="Arial"/>
          <w:b/>
        </w:rPr>
        <w:t>orders for the purpose of PDMRA usage.</w:t>
      </w:r>
      <w:r w:rsidR="004E3295">
        <w:rPr>
          <w:rFonts w:ascii="Arial" w:hAnsi="Arial" w:cs="Arial"/>
        </w:rPr>
        <w:t xml:space="preserve"> </w:t>
      </w:r>
      <w:r w:rsidR="001A0F2A">
        <w:rPr>
          <w:rFonts w:ascii="Arial" w:hAnsi="Arial" w:cs="Arial"/>
        </w:rPr>
        <w:t xml:space="preserve"> PDMRA does “not” have a cash value.  If not utilized, there is no “cash out” option available similar to that provided for unused annual leave on separation from the Service.</w:t>
      </w:r>
    </w:p>
    <w:p w:rsidR="00E004B1" w:rsidRDefault="00E004B1" w:rsidP="00E004B1"/>
    <w:p w:rsidR="004E3295" w:rsidRPr="00CD4409" w:rsidRDefault="00CD4409" w:rsidP="004E3295">
      <w:pPr>
        <w:rPr>
          <w:rFonts w:ascii="Arial" w:hAnsi="Arial" w:cs="Arial"/>
        </w:rPr>
      </w:pPr>
      <w:r w:rsidRPr="00743B05">
        <w:rPr>
          <w:rFonts w:ascii="Arial" w:hAnsi="Arial" w:cs="Arial"/>
        </w:rPr>
        <w:tab/>
      </w:r>
      <w:r w:rsidRPr="00743B05">
        <w:rPr>
          <w:rFonts w:ascii="Arial" w:hAnsi="Arial" w:cs="Arial"/>
        </w:rPr>
        <w:tab/>
      </w:r>
      <w:r w:rsidRPr="00743B05">
        <w:rPr>
          <w:rFonts w:ascii="Arial" w:hAnsi="Arial" w:cs="Arial"/>
          <w:u w:val="single"/>
        </w:rPr>
        <w:t>2. Reserve Component</w:t>
      </w:r>
      <w:r w:rsidRPr="00743B05">
        <w:rPr>
          <w:rFonts w:ascii="Arial" w:hAnsi="Arial" w:cs="Arial"/>
        </w:rPr>
        <w:t xml:space="preserve">: </w:t>
      </w:r>
      <w:r w:rsidR="007E03EA" w:rsidRPr="00743B05">
        <w:rPr>
          <w:rFonts w:ascii="Arial" w:hAnsi="Arial" w:cs="Arial"/>
        </w:rPr>
        <w:t>Soldiers</w:t>
      </w:r>
      <w:r w:rsidR="007E03EA" w:rsidRPr="007E03EA">
        <w:rPr>
          <w:rFonts w:ascii="Arial" w:hAnsi="Arial" w:cs="Arial"/>
        </w:rPr>
        <w:t xml:space="preserve"> may use accrued PDMRA during any authorized R&amp;R leave period</w:t>
      </w:r>
      <w:r w:rsidR="00C91D6A">
        <w:rPr>
          <w:rFonts w:ascii="Arial" w:hAnsi="Arial" w:cs="Arial"/>
        </w:rPr>
        <w:t>,</w:t>
      </w:r>
      <w:r w:rsidR="00C91D6A" w:rsidRPr="00C91D6A">
        <w:rPr>
          <w:rFonts w:ascii="Arial" w:hAnsi="Arial" w:cs="Arial"/>
        </w:rPr>
        <w:t xml:space="preserve"> </w:t>
      </w:r>
      <w:r w:rsidR="00C91D6A">
        <w:rPr>
          <w:rFonts w:ascii="Arial" w:hAnsi="Arial" w:cs="Arial"/>
        </w:rPr>
        <w:t xml:space="preserve">in combination with or in lieu of using chargeable annual leave.  However, PDMRA cannot be used “in conjunction with” R&amp;R leave to extend the </w:t>
      </w:r>
      <w:r w:rsidR="00C91D6A">
        <w:rPr>
          <w:rFonts w:ascii="Arial" w:hAnsi="Arial" w:cs="Arial"/>
        </w:rPr>
        <w:lastRenderedPageBreak/>
        <w:t>overall authorized R&amp;R leave period of 15 or 18-days.  Soldier may also use PDMRA</w:t>
      </w:r>
      <w:r w:rsidR="00A4544A">
        <w:rPr>
          <w:rFonts w:ascii="Arial" w:hAnsi="Arial" w:cs="Arial"/>
        </w:rPr>
        <w:t xml:space="preserve"> </w:t>
      </w:r>
      <w:r w:rsidR="007073D2">
        <w:rPr>
          <w:rFonts w:ascii="Arial" w:hAnsi="Arial" w:cs="Arial"/>
        </w:rPr>
        <w:t xml:space="preserve">during the </w:t>
      </w:r>
      <w:r w:rsidR="00825D09">
        <w:rPr>
          <w:rFonts w:ascii="Arial" w:hAnsi="Arial" w:cs="Arial"/>
        </w:rPr>
        <w:t>current mobilization order</w:t>
      </w:r>
      <w:r w:rsidR="00C87E54">
        <w:rPr>
          <w:rFonts w:ascii="Arial" w:hAnsi="Arial" w:cs="Arial"/>
        </w:rPr>
        <w:t>/authorized extension of current mobilization order</w:t>
      </w:r>
      <w:r w:rsidR="00825D09">
        <w:rPr>
          <w:rFonts w:ascii="Arial" w:hAnsi="Arial" w:cs="Arial"/>
        </w:rPr>
        <w:t xml:space="preserve">.  </w:t>
      </w:r>
      <w:r w:rsidR="007B520F">
        <w:rPr>
          <w:rFonts w:ascii="Arial" w:hAnsi="Arial" w:cs="Arial"/>
        </w:rPr>
        <w:t xml:space="preserve">Soldiers unable to use accrued PDMRA during the </w:t>
      </w:r>
      <w:r w:rsidR="009D589D">
        <w:rPr>
          <w:rFonts w:ascii="Arial" w:hAnsi="Arial" w:cs="Arial"/>
        </w:rPr>
        <w:t>mobilization/</w:t>
      </w:r>
      <w:r w:rsidR="007B520F">
        <w:rPr>
          <w:rFonts w:ascii="Arial" w:hAnsi="Arial" w:cs="Arial"/>
        </w:rPr>
        <w:t xml:space="preserve">deployment period may be retained on active duty through voluntary extension of current mobilization orders.  </w:t>
      </w:r>
      <w:r w:rsidR="001358D6">
        <w:rPr>
          <w:rFonts w:ascii="Arial" w:hAnsi="Arial" w:cs="Arial"/>
        </w:rPr>
        <w:t xml:space="preserve">However, extensions of </w:t>
      </w:r>
      <w:r w:rsidR="001358D6" w:rsidRPr="007E03EA">
        <w:rPr>
          <w:rFonts w:ascii="Arial" w:hAnsi="Arial" w:cs="Arial"/>
        </w:rPr>
        <w:t>mobilization orders</w:t>
      </w:r>
      <w:r w:rsidR="001358D6">
        <w:rPr>
          <w:rFonts w:ascii="Arial" w:hAnsi="Arial" w:cs="Arial"/>
        </w:rPr>
        <w:t xml:space="preserve"> may not exceed </w:t>
      </w:r>
      <w:r w:rsidR="001358D6" w:rsidRPr="00CD4409">
        <w:rPr>
          <w:rFonts w:ascii="Arial" w:hAnsi="Arial" w:cs="Arial"/>
        </w:rPr>
        <w:t xml:space="preserve">designated limits in law applicable to the authority under which the </w:t>
      </w:r>
      <w:r w:rsidR="001358D6">
        <w:rPr>
          <w:rFonts w:ascii="Arial" w:hAnsi="Arial" w:cs="Arial"/>
        </w:rPr>
        <w:t>Soldier</w:t>
      </w:r>
      <w:r w:rsidR="001358D6" w:rsidRPr="00CD4409">
        <w:rPr>
          <w:rFonts w:ascii="Arial" w:hAnsi="Arial" w:cs="Arial"/>
        </w:rPr>
        <w:t xml:space="preserve"> was mobilized</w:t>
      </w:r>
      <w:r w:rsidR="001358D6">
        <w:rPr>
          <w:rFonts w:ascii="Arial" w:hAnsi="Arial" w:cs="Arial"/>
        </w:rPr>
        <w:t xml:space="preserve">.  </w:t>
      </w:r>
      <w:r w:rsidR="00C87E54">
        <w:rPr>
          <w:rFonts w:ascii="Arial" w:hAnsi="Arial" w:cs="Arial"/>
        </w:rPr>
        <w:t>S</w:t>
      </w:r>
      <w:r w:rsidR="00C87E54" w:rsidRPr="00453102">
        <w:rPr>
          <w:rFonts w:ascii="Arial" w:hAnsi="Arial" w:cs="Arial"/>
        </w:rPr>
        <w:t xml:space="preserve">oldiers unable to utilize accrued </w:t>
      </w:r>
      <w:r w:rsidR="00C87E54">
        <w:rPr>
          <w:rFonts w:ascii="Arial" w:hAnsi="Arial" w:cs="Arial"/>
        </w:rPr>
        <w:t xml:space="preserve">PDMRA </w:t>
      </w:r>
      <w:r w:rsidR="00C87E54" w:rsidRPr="00453102">
        <w:rPr>
          <w:rFonts w:ascii="Arial" w:hAnsi="Arial" w:cs="Arial"/>
        </w:rPr>
        <w:t>days during their current mobilization order may be voluntarily retained on activ</w:t>
      </w:r>
      <w:r w:rsidR="00C87E54">
        <w:rPr>
          <w:rFonts w:ascii="Arial" w:hAnsi="Arial" w:cs="Arial"/>
        </w:rPr>
        <w:t>e duty under the provisions of T</w:t>
      </w:r>
      <w:r w:rsidR="00C87E54" w:rsidRPr="00453102">
        <w:rPr>
          <w:rFonts w:ascii="Arial" w:hAnsi="Arial" w:cs="Arial"/>
        </w:rPr>
        <w:t xml:space="preserve">itle 10 </w:t>
      </w:r>
      <w:r w:rsidR="00C87E54">
        <w:rPr>
          <w:rFonts w:ascii="Arial" w:hAnsi="Arial" w:cs="Arial"/>
        </w:rPr>
        <w:t>USC</w:t>
      </w:r>
      <w:r w:rsidR="00C87E54" w:rsidRPr="00453102">
        <w:rPr>
          <w:rFonts w:ascii="Arial" w:hAnsi="Arial" w:cs="Arial"/>
        </w:rPr>
        <w:t xml:space="preserve"> 12301(d), contingency operations active duty for operational support orders (</w:t>
      </w:r>
      <w:r w:rsidR="00C87E54">
        <w:rPr>
          <w:rFonts w:ascii="Arial" w:hAnsi="Arial" w:cs="Arial"/>
        </w:rPr>
        <w:t>CO-ADOS)</w:t>
      </w:r>
      <w:r w:rsidR="00C87E54" w:rsidRPr="00453102">
        <w:rPr>
          <w:rFonts w:ascii="Arial" w:hAnsi="Arial" w:cs="Arial"/>
        </w:rPr>
        <w:t xml:space="preserve">, to utilize accrued </w:t>
      </w:r>
      <w:r w:rsidR="00D26E62">
        <w:rPr>
          <w:rFonts w:ascii="Arial" w:hAnsi="Arial" w:cs="Arial"/>
        </w:rPr>
        <w:t xml:space="preserve">PDMRA </w:t>
      </w:r>
      <w:r w:rsidR="00C87E54" w:rsidRPr="00453102">
        <w:rPr>
          <w:rFonts w:ascii="Arial" w:hAnsi="Arial" w:cs="Arial"/>
        </w:rPr>
        <w:t>days.</w:t>
      </w:r>
      <w:r w:rsidR="00C87E54">
        <w:rPr>
          <w:rFonts w:ascii="Arial" w:hAnsi="Arial" w:cs="Arial"/>
        </w:rPr>
        <w:t xml:space="preserve">  </w:t>
      </w:r>
      <w:r w:rsidR="00825D09">
        <w:rPr>
          <w:rFonts w:ascii="Arial" w:hAnsi="Arial" w:cs="Arial"/>
        </w:rPr>
        <w:t xml:space="preserve">Soldiers will request </w:t>
      </w:r>
      <w:r w:rsidR="009D589D">
        <w:rPr>
          <w:rFonts w:ascii="Arial" w:hAnsi="Arial" w:cs="Arial"/>
        </w:rPr>
        <w:t xml:space="preserve">use of </w:t>
      </w:r>
      <w:r w:rsidR="00825D09">
        <w:rPr>
          <w:rFonts w:ascii="Arial" w:hAnsi="Arial" w:cs="Arial"/>
        </w:rPr>
        <w:t>PDMRA on the DA Form 31, Request and Authority for Leave. Commanders are the approval authority for use of PDMRA.</w:t>
      </w:r>
      <w:r w:rsidR="004E3295">
        <w:rPr>
          <w:rFonts w:ascii="Arial" w:hAnsi="Arial" w:cs="Arial"/>
        </w:rPr>
        <w:t xml:space="preserve">  </w:t>
      </w:r>
      <w:r w:rsidR="00442193" w:rsidRPr="005B4FD6">
        <w:rPr>
          <w:rFonts w:ascii="Arial" w:hAnsi="Arial" w:cs="Arial"/>
          <w:b/>
        </w:rPr>
        <w:t>PDMRA days do not continue to accrue while Soldier is on transition leave</w:t>
      </w:r>
      <w:r w:rsidR="00442193">
        <w:rPr>
          <w:rFonts w:ascii="Arial" w:hAnsi="Arial" w:cs="Arial"/>
          <w:b/>
        </w:rPr>
        <w:t xml:space="preserve"> </w:t>
      </w:r>
      <w:r w:rsidR="00442193" w:rsidRPr="005B4FD6">
        <w:rPr>
          <w:rFonts w:ascii="Arial" w:hAnsi="Arial" w:cs="Arial"/>
          <w:b/>
        </w:rPr>
        <w:t xml:space="preserve">and/or extension of </w:t>
      </w:r>
      <w:r w:rsidR="00442193">
        <w:rPr>
          <w:rFonts w:ascii="Arial" w:hAnsi="Arial" w:cs="Arial"/>
          <w:b/>
        </w:rPr>
        <w:t xml:space="preserve">mobilization </w:t>
      </w:r>
      <w:r w:rsidR="00442193" w:rsidRPr="005B4FD6">
        <w:rPr>
          <w:rFonts w:ascii="Arial" w:hAnsi="Arial" w:cs="Arial"/>
          <w:b/>
        </w:rPr>
        <w:t>orders for the purpose of PDMRA usage.</w:t>
      </w:r>
      <w:r w:rsidR="00442193">
        <w:rPr>
          <w:rFonts w:ascii="Arial" w:hAnsi="Arial" w:cs="Arial"/>
          <w:b/>
        </w:rPr>
        <w:t xml:space="preserve">  </w:t>
      </w:r>
      <w:r w:rsidR="004E3295">
        <w:rPr>
          <w:rFonts w:ascii="Arial" w:hAnsi="Arial" w:cs="Arial"/>
        </w:rPr>
        <w:t>PDMRA does “not” have a cash value, other than described below for Reserve component members who are also federal, state or local government civilian employees, and “precluded by law” from being paid by</w:t>
      </w:r>
      <w:r w:rsidR="004E3295" w:rsidRPr="00F94265">
        <w:rPr>
          <w:rFonts w:ascii="Arial" w:hAnsi="Arial" w:cs="Arial"/>
        </w:rPr>
        <w:t xml:space="preserve"> </w:t>
      </w:r>
      <w:r w:rsidR="004E3295">
        <w:rPr>
          <w:rFonts w:ascii="Arial" w:hAnsi="Arial" w:cs="Arial"/>
        </w:rPr>
        <w:t>federal, state or local governments, while simultaneously serving in a Reserve component status and in their civilian jobs.  If not utilized</w:t>
      </w:r>
      <w:r w:rsidR="00153F77">
        <w:rPr>
          <w:rFonts w:ascii="Arial" w:hAnsi="Arial" w:cs="Arial"/>
        </w:rPr>
        <w:t xml:space="preserve"> with prescribed timeframe authorized</w:t>
      </w:r>
      <w:r w:rsidR="004E3295">
        <w:rPr>
          <w:rFonts w:ascii="Arial" w:hAnsi="Arial" w:cs="Arial"/>
        </w:rPr>
        <w:t xml:space="preserve">, there is no “cash out” option available similar to that provided for unused annual leave on separation from the Service  </w:t>
      </w:r>
    </w:p>
    <w:p w:rsidR="00825D09" w:rsidRDefault="00825D09" w:rsidP="005D7C1F">
      <w:pPr>
        <w:autoSpaceDE w:val="0"/>
        <w:autoSpaceDN w:val="0"/>
        <w:adjustRightInd w:val="0"/>
        <w:rPr>
          <w:rFonts w:ascii="Arial" w:hAnsi="Arial" w:cs="Arial"/>
        </w:rPr>
      </w:pPr>
    </w:p>
    <w:p w:rsidR="00233CFD" w:rsidRDefault="00825D09" w:rsidP="00233CFD">
      <w:pPr>
        <w:autoSpaceDE w:val="0"/>
        <w:autoSpaceDN w:val="0"/>
        <w:adjustRightInd w:val="0"/>
        <w:rPr>
          <w:rFonts w:ascii="Arial" w:hAnsi="Arial" w:cs="Arial"/>
        </w:rPr>
      </w:pPr>
      <w:r>
        <w:rPr>
          <w:rFonts w:ascii="Arial" w:hAnsi="Arial" w:cs="Arial"/>
        </w:rPr>
        <w:tab/>
      </w:r>
      <w:r>
        <w:rPr>
          <w:rFonts w:ascii="Arial" w:hAnsi="Arial" w:cs="Arial"/>
        </w:rPr>
        <w:tab/>
      </w:r>
      <w:r w:rsidRPr="00153F77">
        <w:rPr>
          <w:rFonts w:ascii="Arial" w:hAnsi="Arial" w:cs="Arial"/>
          <w:u w:val="single"/>
        </w:rPr>
        <w:t xml:space="preserve">3. </w:t>
      </w:r>
      <w:r w:rsidR="00153F77" w:rsidRPr="00153F77">
        <w:rPr>
          <w:rFonts w:ascii="Arial" w:hAnsi="Arial" w:cs="Arial"/>
          <w:u w:val="single"/>
        </w:rPr>
        <w:t>Federal</w:t>
      </w:r>
      <w:r w:rsidR="00153F77">
        <w:rPr>
          <w:rFonts w:ascii="Arial" w:hAnsi="Arial" w:cs="Arial"/>
          <w:u w:val="single"/>
        </w:rPr>
        <w:t>/State/Local Government</w:t>
      </w:r>
      <w:r w:rsidR="00153F77" w:rsidRPr="00153F77">
        <w:rPr>
          <w:rFonts w:ascii="Arial" w:hAnsi="Arial" w:cs="Arial"/>
          <w:u w:val="single"/>
        </w:rPr>
        <w:t xml:space="preserve"> Employees:</w:t>
      </w:r>
      <w:r w:rsidR="00153F77">
        <w:rPr>
          <w:rFonts w:ascii="Arial" w:hAnsi="Arial" w:cs="Arial"/>
        </w:rPr>
        <w:t xml:space="preserve">  </w:t>
      </w:r>
      <w:r>
        <w:rPr>
          <w:rFonts w:ascii="Arial" w:hAnsi="Arial" w:cs="Arial"/>
        </w:rPr>
        <w:t>Under current law, members of the Reserve Components who are also federal, state or local government civilian employees may not be allowed to receive their civilian pay on the same days they are serving on active duty</w:t>
      </w:r>
      <w:r w:rsidR="007B520F">
        <w:rPr>
          <w:rFonts w:ascii="Arial" w:hAnsi="Arial" w:cs="Arial"/>
        </w:rPr>
        <w:t xml:space="preserve">. </w:t>
      </w:r>
      <w:r>
        <w:rPr>
          <w:rFonts w:ascii="Arial" w:hAnsi="Arial" w:cs="Arial"/>
        </w:rPr>
        <w:t xml:space="preserve"> To resolve this pay restriction, Reserve component members who are also federal, state or local government civilian employees, and </w:t>
      </w:r>
      <w:r w:rsidR="001358D6">
        <w:rPr>
          <w:rFonts w:ascii="Arial" w:hAnsi="Arial" w:cs="Arial"/>
        </w:rPr>
        <w:t>“</w:t>
      </w:r>
      <w:r>
        <w:rPr>
          <w:rFonts w:ascii="Arial" w:hAnsi="Arial" w:cs="Arial"/>
        </w:rPr>
        <w:t>precluded by law</w:t>
      </w:r>
      <w:r w:rsidR="001358D6">
        <w:rPr>
          <w:rFonts w:ascii="Arial" w:hAnsi="Arial" w:cs="Arial"/>
        </w:rPr>
        <w:t>”</w:t>
      </w:r>
      <w:r>
        <w:rPr>
          <w:rFonts w:ascii="Arial" w:hAnsi="Arial" w:cs="Arial"/>
        </w:rPr>
        <w:t xml:space="preserve"> from being paid by</w:t>
      </w:r>
      <w:r w:rsidRPr="00F94265">
        <w:rPr>
          <w:rFonts w:ascii="Arial" w:hAnsi="Arial" w:cs="Arial"/>
        </w:rPr>
        <w:t xml:space="preserve"> </w:t>
      </w:r>
      <w:r>
        <w:rPr>
          <w:rFonts w:ascii="Arial" w:hAnsi="Arial" w:cs="Arial"/>
        </w:rPr>
        <w:t>federal, state or local government</w:t>
      </w:r>
      <w:r w:rsidR="007E1113">
        <w:rPr>
          <w:rFonts w:ascii="Arial" w:hAnsi="Arial" w:cs="Arial"/>
        </w:rPr>
        <w:t>s,</w:t>
      </w:r>
      <w:r>
        <w:rPr>
          <w:rFonts w:ascii="Arial" w:hAnsi="Arial" w:cs="Arial"/>
        </w:rPr>
        <w:t xml:space="preserve"> </w:t>
      </w:r>
      <w:r w:rsidR="007E1113">
        <w:rPr>
          <w:rFonts w:ascii="Arial" w:hAnsi="Arial" w:cs="Arial"/>
        </w:rPr>
        <w:t xml:space="preserve">while </w:t>
      </w:r>
      <w:r>
        <w:rPr>
          <w:rFonts w:ascii="Arial" w:hAnsi="Arial" w:cs="Arial"/>
        </w:rPr>
        <w:t>simultaneous</w:t>
      </w:r>
      <w:r w:rsidR="00A256E2">
        <w:rPr>
          <w:rFonts w:ascii="Arial" w:hAnsi="Arial" w:cs="Arial"/>
        </w:rPr>
        <w:t>ly</w:t>
      </w:r>
      <w:r>
        <w:rPr>
          <w:rFonts w:ascii="Arial" w:hAnsi="Arial" w:cs="Arial"/>
        </w:rPr>
        <w:t xml:space="preserve"> serving in a Reserve component status and in their civilian jobs may elect to receive Assignment Incentive Pay (AIP) (37 USC, section 307</w:t>
      </w:r>
      <w:r w:rsidR="00006AA0">
        <w:rPr>
          <w:rFonts w:ascii="Arial" w:hAnsi="Arial" w:cs="Arial"/>
        </w:rPr>
        <w:t>(</w:t>
      </w:r>
      <w:r>
        <w:rPr>
          <w:rFonts w:ascii="Arial" w:hAnsi="Arial" w:cs="Arial"/>
        </w:rPr>
        <w:t xml:space="preserve">a) in lieu of being awarded administrative absence days.  For this purpose, the AIP would be valued at a rate of $200 for each day of administrative absence that otherwise would have been authorized/earned under the PDMRA program, not to exceed the $3,000 monthly maximum payable to an individual member under section 307a of title 37, USC.  </w:t>
      </w:r>
      <w:r w:rsidR="00233CFD" w:rsidRPr="00233CFD">
        <w:rPr>
          <w:rFonts w:ascii="Arial" w:hAnsi="Arial" w:cs="Arial"/>
        </w:rPr>
        <w:t>Soldiers electing to receive AIP in lieu of administrative absence will submit a DA Form 4187, Person</w:t>
      </w:r>
      <w:r w:rsidR="00233CFD">
        <w:rPr>
          <w:rFonts w:ascii="Arial" w:hAnsi="Arial" w:cs="Arial"/>
        </w:rPr>
        <w:t>ne</w:t>
      </w:r>
      <w:r w:rsidR="00233CFD" w:rsidRPr="00233CFD">
        <w:rPr>
          <w:rFonts w:ascii="Arial" w:hAnsi="Arial" w:cs="Arial"/>
        </w:rPr>
        <w:t>l Action request to their unit admin section.  In Section III</w:t>
      </w:r>
      <w:r w:rsidR="00233CFD">
        <w:rPr>
          <w:rFonts w:ascii="Arial" w:hAnsi="Arial" w:cs="Arial"/>
        </w:rPr>
        <w:t>, number 8 mark “</w:t>
      </w:r>
      <w:r w:rsidR="00233CFD" w:rsidRPr="00233CFD">
        <w:rPr>
          <w:rFonts w:ascii="Arial" w:hAnsi="Arial" w:cs="Arial"/>
        </w:rPr>
        <w:t>other</w:t>
      </w:r>
      <w:r w:rsidR="00233CFD">
        <w:rPr>
          <w:rFonts w:ascii="Arial" w:hAnsi="Arial" w:cs="Arial"/>
        </w:rPr>
        <w:t>”</w:t>
      </w:r>
      <w:r w:rsidR="00233CFD" w:rsidRPr="00233CFD">
        <w:rPr>
          <w:rFonts w:ascii="Arial" w:hAnsi="Arial" w:cs="Arial"/>
        </w:rPr>
        <w:t xml:space="preserve"> for AIP payment.  The following statement must be in Section IV – Remarks:  “I am a federal, state or local government civilian employee who is not permitted to return to my federal, state or local government civilian job during the PDMRA period while in a military status.  I elect to receive Assignment Incentive Pay (AIP) at a rate of $200 for each day of administrative absence that otherwise would have been authorized under the PDMRA program.”  AIP cannot exceed the $3,000 monthly maximum payable to an individual member under section 307a, Special Pay, AIP of Title 37, United States Code.  Commanders will verify eligibility for AIP and process the Soldier’s request.</w:t>
      </w:r>
      <w:r w:rsidR="005B4FD6">
        <w:rPr>
          <w:rFonts w:ascii="Arial" w:hAnsi="Arial" w:cs="Arial"/>
        </w:rPr>
        <w:t xml:space="preserve">  </w:t>
      </w:r>
    </w:p>
    <w:p w:rsidR="003430A5" w:rsidRDefault="003430A5" w:rsidP="00233CFD">
      <w:pPr>
        <w:autoSpaceDE w:val="0"/>
        <w:autoSpaceDN w:val="0"/>
        <w:adjustRightInd w:val="0"/>
        <w:rPr>
          <w:rFonts w:ascii="Arial" w:hAnsi="Arial" w:cs="Arial"/>
        </w:rPr>
      </w:pPr>
    </w:p>
    <w:p w:rsidR="00736321" w:rsidRDefault="00736321" w:rsidP="00567797">
      <w:pPr>
        <w:autoSpaceDE w:val="0"/>
        <w:autoSpaceDN w:val="0"/>
        <w:adjustRightInd w:val="0"/>
        <w:rPr>
          <w:rFonts w:ascii="Arial" w:hAnsi="Arial" w:cs="Arial"/>
          <w:b/>
          <w:u w:val="single"/>
        </w:rPr>
      </w:pPr>
    </w:p>
    <w:p w:rsidR="00567797" w:rsidRPr="00D33FFD" w:rsidRDefault="00C25046" w:rsidP="00567797">
      <w:pPr>
        <w:autoSpaceDE w:val="0"/>
        <w:autoSpaceDN w:val="0"/>
        <w:adjustRightInd w:val="0"/>
        <w:rPr>
          <w:rFonts w:ascii="Arial" w:hAnsi="Arial" w:cs="Arial"/>
        </w:rPr>
      </w:pPr>
      <w:r w:rsidRPr="003430A5">
        <w:rPr>
          <w:rFonts w:ascii="Arial" w:hAnsi="Arial" w:cs="Arial"/>
          <w:b/>
          <w:u w:val="single"/>
        </w:rPr>
        <w:lastRenderedPageBreak/>
        <w:t>6.  PROCEDURES FOR MOBILIZATION ORDERS EXTENSION/CO-ADOS PACKET</w:t>
      </w:r>
      <w:r>
        <w:rPr>
          <w:rFonts w:ascii="Arial" w:hAnsi="Arial" w:cs="Arial"/>
          <w:b/>
          <w:u w:val="single"/>
        </w:rPr>
        <w:t>S</w:t>
      </w:r>
      <w:r w:rsidRPr="003430A5">
        <w:rPr>
          <w:rFonts w:ascii="Arial" w:hAnsi="Arial" w:cs="Arial"/>
          <w:b/>
          <w:u w:val="single"/>
        </w:rPr>
        <w:t xml:space="preserve"> </w:t>
      </w:r>
      <w:r>
        <w:rPr>
          <w:rFonts w:ascii="Arial" w:hAnsi="Arial" w:cs="Arial"/>
          <w:b/>
          <w:u w:val="single"/>
        </w:rPr>
        <w:t>FOR PDMRA USAGE</w:t>
      </w:r>
      <w:r w:rsidR="00567797">
        <w:rPr>
          <w:rFonts w:ascii="Arial" w:hAnsi="Arial" w:cs="Arial"/>
          <w:b/>
          <w:u w:val="single"/>
        </w:rPr>
        <w:t>.</w:t>
      </w:r>
      <w:r w:rsidR="00567797" w:rsidRPr="00567797">
        <w:rPr>
          <w:rFonts w:ascii="Arial" w:hAnsi="Arial" w:cs="Arial"/>
          <w:b/>
        </w:rPr>
        <w:t xml:space="preserve">  </w:t>
      </w:r>
      <w:r w:rsidR="00567797" w:rsidRPr="00567797">
        <w:rPr>
          <w:rFonts w:ascii="Arial" w:hAnsi="Arial" w:cs="Arial"/>
        </w:rPr>
        <w:t xml:space="preserve">Soldiers will request use of PDMRA on the DA Form 31, Request and Authority for Leave. </w:t>
      </w:r>
      <w:r w:rsidR="00567797">
        <w:rPr>
          <w:rFonts w:ascii="Arial" w:hAnsi="Arial" w:cs="Arial"/>
        </w:rPr>
        <w:t xml:space="preserve"> </w:t>
      </w:r>
      <w:r w:rsidR="00567797" w:rsidRPr="00567797">
        <w:rPr>
          <w:rFonts w:ascii="Arial" w:hAnsi="Arial" w:cs="Arial"/>
        </w:rPr>
        <w:t xml:space="preserve">Commanders are the approval authority for use of PDMRA.  A memorandum </w:t>
      </w:r>
      <w:r w:rsidR="00D33FFD">
        <w:rPr>
          <w:rFonts w:ascii="Arial" w:hAnsi="Arial" w:cs="Arial"/>
        </w:rPr>
        <w:t xml:space="preserve">(see attached sample memo) </w:t>
      </w:r>
      <w:r w:rsidR="00567797" w:rsidRPr="00567797">
        <w:rPr>
          <w:rFonts w:ascii="Arial" w:hAnsi="Arial" w:cs="Arial"/>
        </w:rPr>
        <w:t>signed the first Colonel or G</w:t>
      </w:r>
      <w:r w:rsidR="00D33FFD">
        <w:rPr>
          <w:rFonts w:ascii="Arial" w:hAnsi="Arial" w:cs="Arial"/>
        </w:rPr>
        <w:t>overnment Service (GS)</w:t>
      </w:r>
      <w:r w:rsidR="00567797" w:rsidRPr="00567797">
        <w:rPr>
          <w:rFonts w:ascii="Arial" w:hAnsi="Arial" w:cs="Arial"/>
        </w:rPr>
        <w:t xml:space="preserve"> equivalent in the </w:t>
      </w:r>
      <w:r w:rsidR="00D33FFD">
        <w:rPr>
          <w:rFonts w:ascii="Arial" w:hAnsi="Arial" w:cs="Arial"/>
        </w:rPr>
        <w:t xml:space="preserve">Soldiers </w:t>
      </w:r>
      <w:r w:rsidR="00567797" w:rsidRPr="00567797">
        <w:rPr>
          <w:rFonts w:ascii="Arial" w:hAnsi="Arial" w:cs="Arial"/>
        </w:rPr>
        <w:t>supported chain of command</w:t>
      </w:r>
      <w:r w:rsidR="00C14C4F">
        <w:rPr>
          <w:rFonts w:ascii="Arial" w:hAnsi="Arial" w:cs="Arial"/>
        </w:rPr>
        <w:t xml:space="preserve"> will be used to extend a Soldier’s current mobilization order or to cut Contingency, Active Duty Operational Support (CO-ADOS) orders to allow use of earned PDMRA</w:t>
      </w:r>
      <w:r w:rsidR="00D33FFD">
        <w:rPr>
          <w:rFonts w:ascii="Arial" w:hAnsi="Arial" w:cs="Arial"/>
        </w:rPr>
        <w:t>.  The memorandum must provide the justification/</w:t>
      </w:r>
      <w:r w:rsidR="00567797" w:rsidRPr="00567797">
        <w:rPr>
          <w:rFonts w:ascii="Arial" w:hAnsi="Arial" w:cs="Arial"/>
        </w:rPr>
        <w:t xml:space="preserve">reason for the </w:t>
      </w:r>
      <w:r w:rsidR="00D33FFD">
        <w:rPr>
          <w:rFonts w:ascii="Arial" w:hAnsi="Arial" w:cs="Arial"/>
        </w:rPr>
        <w:t xml:space="preserve">Soldiers mobilization order </w:t>
      </w:r>
      <w:r w:rsidR="00567797" w:rsidRPr="00567797">
        <w:rPr>
          <w:rFonts w:ascii="Arial" w:hAnsi="Arial" w:cs="Arial"/>
        </w:rPr>
        <w:t>extension</w:t>
      </w:r>
      <w:r w:rsidR="00C14C4F">
        <w:rPr>
          <w:rFonts w:ascii="Arial" w:hAnsi="Arial" w:cs="Arial"/>
        </w:rPr>
        <w:t>/CO-ADOS</w:t>
      </w:r>
      <w:r w:rsidR="00567797" w:rsidRPr="00567797">
        <w:rPr>
          <w:rFonts w:ascii="Arial" w:hAnsi="Arial" w:cs="Arial"/>
        </w:rPr>
        <w:t xml:space="preserve">; </w:t>
      </w:r>
      <w:r w:rsidR="00D33FFD">
        <w:rPr>
          <w:rFonts w:ascii="Arial" w:hAnsi="Arial" w:cs="Arial"/>
        </w:rPr>
        <w:t xml:space="preserve">the </w:t>
      </w:r>
      <w:r w:rsidR="00567797" w:rsidRPr="00567797">
        <w:rPr>
          <w:rFonts w:ascii="Arial" w:hAnsi="Arial" w:cs="Arial"/>
        </w:rPr>
        <w:t>recommended EXTENSION date</w:t>
      </w:r>
      <w:r w:rsidR="00C14C4F">
        <w:rPr>
          <w:rFonts w:ascii="Arial" w:hAnsi="Arial" w:cs="Arial"/>
        </w:rPr>
        <w:t>/CO-ADOS period</w:t>
      </w:r>
      <w:r w:rsidR="00567797" w:rsidRPr="00567797">
        <w:rPr>
          <w:rFonts w:ascii="Arial" w:hAnsi="Arial" w:cs="Arial"/>
        </w:rPr>
        <w:t>; when and where the Soldier was mobilized; days of accrued leave</w:t>
      </w:r>
      <w:r w:rsidR="00D33FFD">
        <w:rPr>
          <w:rFonts w:ascii="Arial" w:hAnsi="Arial" w:cs="Arial"/>
        </w:rPr>
        <w:t>/days of PDMRA</w:t>
      </w:r>
      <w:r w:rsidR="00567797" w:rsidRPr="00567797">
        <w:rPr>
          <w:rFonts w:ascii="Arial" w:hAnsi="Arial" w:cs="Arial"/>
        </w:rPr>
        <w:t>; and if the vacated position is still a valid requirement</w:t>
      </w:r>
      <w:r w:rsidR="00D33FFD">
        <w:rPr>
          <w:rFonts w:ascii="Arial" w:hAnsi="Arial" w:cs="Arial"/>
        </w:rPr>
        <w:t>.  The memorandum must i</w:t>
      </w:r>
      <w:r w:rsidR="00567797" w:rsidRPr="00567797">
        <w:rPr>
          <w:rFonts w:ascii="Arial" w:hAnsi="Arial" w:cs="Arial"/>
        </w:rPr>
        <w:t xml:space="preserve">nclude a copy of original </w:t>
      </w:r>
      <w:r w:rsidR="00567797" w:rsidRPr="00D33FFD">
        <w:rPr>
          <w:rFonts w:ascii="Arial" w:hAnsi="Arial" w:cs="Arial"/>
        </w:rPr>
        <w:t>mobilization order, TCS order and any amendments.</w:t>
      </w:r>
      <w:r w:rsidR="00D33FFD">
        <w:rPr>
          <w:rFonts w:ascii="Arial" w:hAnsi="Arial" w:cs="Arial"/>
        </w:rPr>
        <w:t xml:space="preserve">  It is incumbent on the Soldier and chain of command to provide the necessary information and documentation in order to approve the extension request</w:t>
      </w:r>
      <w:r w:rsidR="00C14C4F">
        <w:rPr>
          <w:rFonts w:ascii="Arial" w:hAnsi="Arial" w:cs="Arial"/>
        </w:rPr>
        <w:t xml:space="preserve"> or to cut CO-ADOS orders.  Incomplete requests will not be processed. </w:t>
      </w:r>
      <w:r w:rsidR="008D7B12">
        <w:rPr>
          <w:rFonts w:ascii="Arial" w:hAnsi="Arial" w:cs="Arial"/>
        </w:rPr>
        <w:t>(</w:t>
      </w:r>
      <w:r w:rsidR="00B571E6">
        <w:rPr>
          <w:rFonts w:ascii="Arial" w:hAnsi="Arial" w:cs="Arial"/>
        </w:rPr>
        <w:t xml:space="preserve">Attached Sample Memo) </w:t>
      </w:r>
    </w:p>
    <w:p w:rsidR="007E03EA" w:rsidRPr="003430A5" w:rsidRDefault="007E03EA" w:rsidP="00BA6288">
      <w:pPr>
        <w:autoSpaceDE w:val="0"/>
        <w:autoSpaceDN w:val="0"/>
        <w:adjustRightInd w:val="0"/>
        <w:rPr>
          <w:rFonts w:ascii="Arial" w:hAnsi="Arial" w:cs="Arial"/>
          <w:b/>
          <w:u w:val="single"/>
        </w:rPr>
      </w:pPr>
    </w:p>
    <w:p w:rsidR="00FB5409" w:rsidRDefault="003430A5" w:rsidP="0061531B">
      <w:pPr>
        <w:rPr>
          <w:rFonts w:ascii="Arial" w:hAnsi="Arial" w:cs="Arial"/>
          <w:b/>
          <w:u w:val="single"/>
        </w:rPr>
      </w:pPr>
      <w:r>
        <w:rPr>
          <w:rFonts w:ascii="Arial" w:hAnsi="Arial" w:cs="Arial"/>
          <w:b/>
          <w:u w:val="single"/>
        </w:rPr>
        <w:t>7</w:t>
      </w:r>
      <w:r w:rsidR="00FB5409">
        <w:rPr>
          <w:rFonts w:ascii="Arial" w:hAnsi="Arial" w:cs="Arial"/>
          <w:b/>
          <w:u w:val="single"/>
        </w:rPr>
        <w:t>. TAX ISSUES.</w:t>
      </w:r>
      <w:r w:rsidR="00FB5409" w:rsidRPr="00FB5409">
        <w:rPr>
          <w:rFonts w:ascii="Arial" w:hAnsi="Arial" w:cs="Arial"/>
          <w:b/>
        </w:rPr>
        <w:t xml:space="preserve"> </w:t>
      </w:r>
      <w:r w:rsidR="00FB5409">
        <w:rPr>
          <w:rFonts w:ascii="Arial" w:hAnsi="Arial" w:cs="Arial"/>
        </w:rPr>
        <w:t>N</w:t>
      </w:r>
      <w:r w:rsidR="00FB5409" w:rsidRPr="00FB5409">
        <w:rPr>
          <w:rFonts w:ascii="Arial" w:hAnsi="Arial" w:cs="Arial"/>
          <w:color w:val="000000"/>
        </w:rPr>
        <w:t>o tax</w:t>
      </w:r>
      <w:r w:rsidR="00FB5409">
        <w:rPr>
          <w:rFonts w:ascii="Arial" w:hAnsi="Arial" w:cs="Arial"/>
          <w:color w:val="000000"/>
        </w:rPr>
        <w:t xml:space="preserve"> benefits (combat zone tax exclusion/tax relief) accrue or are attached to days of PDMRA regardless where they are earned or awarded.  </w:t>
      </w:r>
    </w:p>
    <w:p w:rsidR="00FB5409" w:rsidRDefault="00FB5409" w:rsidP="0061531B">
      <w:pPr>
        <w:rPr>
          <w:rFonts w:ascii="Arial" w:hAnsi="Arial" w:cs="Arial"/>
          <w:b/>
          <w:u w:val="single"/>
        </w:rPr>
      </w:pPr>
    </w:p>
    <w:p w:rsidR="00FB5409" w:rsidRPr="00FB5409" w:rsidRDefault="003430A5" w:rsidP="00FB5409">
      <w:pPr>
        <w:rPr>
          <w:rFonts w:ascii="Arial" w:hAnsi="Arial" w:cs="Arial"/>
          <w:b/>
          <w:bCs/>
          <w:u w:val="single"/>
        </w:rPr>
      </w:pPr>
      <w:r>
        <w:rPr>
          <w:rFonts w:ascii="Arial" w:hAnsi="Arial" w:cs="Arial"/>
          <w:b/>
          <w:u w:val="single"/>
        </w:rPr>
        <w:t>8</w:t>
      </w:r>
      <w:r w:rsidR="0056589D" w:rsidRPr="00CD4409">
        <w:rPr>
          <w:rFonts w:ascii="Arial" w:hAnsi="Arial" w:cs="Arial"/>
          <w:b/>
          <w:u w:val="single"/>
        </w:rPr>
        <w:t xml:space="preserve">.  </w:t>
      </w:r>
      <w:r w:rsidR="0056589D" w:rsidRPr="00CD4409">
        <w:rPr>
          <w:rFonts w:ascii="Arial" w:hAnsi="Arial" w:cs="Arial"/>
          <w:b/>
          <w:bCs/>
          <w:u w:val="single"/>
        </w:rPr>
        <w:t>COURT-MARTIAL OR OTHER ADVERSE ADMINISTRATIVE ACTION</w:t>
      </w:r>
      <w:r w:rsidR="00FB5409">
        <w:rPr>
          <w:rFonts w:ascii="Arial" w:hAnsi="Arial" w:cs="Arial"/>
          <w:b/>
          <w:bCs/>
          <w:u w:val="single"/>
        </w:rPr>
        <w:t>.</w:t>
      </w:r>
      <w:r w:rsidR="0056589D" w:rsidRPr="0061531B">
        <w:rPr>
          <w:rFonts w:ascii="Arial" w:hAnsi="Arial" w:cs="Arial"/>
        </w:rPr>
        <w:t xml:space="preserve">  </w:t>
      </w:r>
      <w:r w:rsidR="0061531B" w:rsidRPr="0061531B">
        <w:rPr>
          <w:rFonts w:ascii="Arial" w:hAnsi="Arial" w:cs="Arial"/>
        </w:rPr>
        <w:t xml:space="preserve">In the event that a court-martial or other adverse administrative action has been initiated against a </w:t>
      </w:r>
      <w:r w:rsidR="00FB5409">
        <w:rPr>
          <w:rFonts w:ascii="Arial" w:hAnsi="Arial" w:cs="Arial"/>
          <w:color w:val="000000"/>
        </w:rPr>
        <w:t>deployed Soldier, their PDMRA accrual-time is suspended</w:t>
      </w:r>
      <w:r w:rsidR="00FB5409" w:rsidRPr="0061531B">
        <w:rPr>
          <w:rFonts w:ascii="Arial" w:hAnsi="Arial" w:cs="Arial"/>
        </w:rPr>
        <w:t>, beginning with the day that charges are preferred, or, adverse administrative action is initiated, pending fi</w:t>
      </w:r>
      <w:r w:rsidR="00FB5409">
        <w:rPr>
          <w:rFonts w:ascii="Arial" w:hAnsi="Arial" w:cs="Arial"/>
        </w:rPr>
        <w:t>nal resolution of the matter.  C</w:t>
      </w:r>
      <w:r w:rsidR="00FB5409" w:rsidRPr="0061531B">
        <w:rPr>
          <w:rFonts w:ascii="Arial" w:hAnsi="Arial" w:cs="Arial"/>
        </w:rPr>
        <w:t>ommanding officers must document suspension date of creditable time</w:t>
      </w:r>
      <w:r w:rsidR="00FB5409" w:rsidRPr="00E004B1">
        <w:rPr>
          <w:rFonts w:ascii="Arial" w:hAnsi="Arial" w:cs="Arial"/>
        </w:rPr>
        <w:t xml:space="preserve">, pending </w:t>
      </w:r>
      <w:r w:rsidR="00FB5409">
        <w:rPr>
          <w:rFonts w:ascii="Arial" w:hAnsi="Arial" w:cs="Arial"/>
        </w:rPr>
        <w:t xml:space="preserve">a </w:t>
      </w:r>
      <w:r w:rsidR="00FB5409" w:rsidRPr="00E004B1">
        <w:rPr>
          <w:rFonts w:ascii="Arial" w:hAnsi="Arial" w:cs="Arial"/>
        </w:rPr>
        <w:t>final resolution</w:t>
      </w:r>
      <w:r w:rsidR="00FB5409">
        <w:rPr>
          <w:rFonts w:ascii="Arial" w:hAnsi="Arial" w:cs="Arial"/>
        </w:rPr>
        <w:t xml:space="preserve"> of the charges</w:t>
      </w:r>
      <w:r w:rsidR="00FB5409" w:rsidRPr="00E004B1">
        <w:rPr>
          <w:rFonts w:ascii="Arial" w:hAnsi="Arial" w:cs="Arial"/>
        </w:rPr>
        <w:t>.</w:t>
      </w:r>
      <w:r w:rsidR="00FB5409">
        <w:rPr>
          <w:rFonts w:ascii="Arial" w:hAnsi="Arial" w:cs="Arial"/>
        </w:rPr>
        <w:t xml:space="preserve">  If the Soldier is cleared of the charges, the Soldier’s PDMRA will be reinstated and recomputed based on established calculation parameters. </w:t>
      </w:r>
    </w:p>
    <w:p w:rsidR="00E004B1" w:rsidRDefault="00E004B1" w:rsidP="00732987">
      <w:pPr>
        <w:rPr>
          <w:rFonts w:ascii="Arial" w:hAnsi="Arial" w:cs="Arial"/>
        </w:rPr>
      </w:pPr>
    </w:p>
    <w:sectPr w:rsidR="00E004B1" w:rsidSect="00F5486C">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2CC1" w:rsidRDefault="00DE2CC1">
      <w:r>
        <w:separator/>
      </w:r>
    </w:p>
  </w:endnote>
  <w:endnote w:type="continuationSeparator" w:id="1">
    <w:p w:rsidR="00DE2CC1" w:rsidRDefault="00DE2C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3AE" w:rsidRDefault="00611841" w:rsidP="00AD33AE">
    <w:pPr>
      <w:pStyle w:val="Footer"/>
      <w:framePr w:wrap="around" w:vAnchor="text" w:hAnchor="margin" w:xAlign="center" w:y="1"/>
      <w:rPr>
        <w:rStyle w:val="PageNumber"/>
      </w:rPr>
    </w:pPr>
    <w:r>
      <w:rPr>
        <w:rStyle w:val="PageNumber"/>
      </w:rPr>
      <w:fldChar w:fldCharType="begin"/>
    </w:r>
    <w:r w:rsidR="00AD33AE">
      <w:rPr>
        <w:rStyle w:val="PageNumber"/>
      </w:rPr>
      <w:instrText xml:space="preserve">PAGE  </w:instrText>
    </w:r>
    <w:r>
      <w:rPr>
        <w:rStyle w:val="PageNumber"/>
      </w:rPr>
      <w:fldChar w:fldCharType="end"/>
    </w:r>
  </w:p>
  <w:p w:rsidR="00AD33AE" w:rsidRDefault="00AD33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3AE" w:rsidRDefault="00611841" w:rsidP="00AD33AE">
    <w:pPr>
      <w:pStyle w:val="Footer"/>
      <w:framePr w:wrap="around" w:vAnchor="text" w:hAnchor="margin" w:xAlign="center" w:y="1"/>
      <w:rPr>
        <w:rStyle w:val="PageNumber"/>
      </w:rPr>
    </w:pPr>
    <w:r>
      <w:rPr>
        <w:rStyle w:val="PageNumber"/>
      </w:rPr>
      <w:fldChar w:fldCharType="begin"/>
    </w:r>
    <w:r w:rsidR="00AD33AE">
      <w:rPr>
        <w:rStyle w:val="PageNumber"/>
      </w:rPr>
      <w:instrText xml:space="preserve">PAGE  </w:instrText>
    </w:r>
    <w:r>
      <w:rPr>
        <w:rStyle w:val="PageNumber"/>
      </w:rPr>
      <w:fldChar w:fldCharType="separate"/>
    </w:r>
    <w:r w:rsidR="004C6544">
      <w:rPr>
        <w:rStyle w:val="PageNumber"/>
        <w:noProof/>
      </w:rPr>
      <w:t>2</w:t>
    </w:r>
    <w:r>
      <w:rPr>
        <w:rStyle w:val="PageNumber"/>
      </w:rPr>
      <w:fldChar w:fldCharType="end"/>
    </w:r>
  </w:p>
  <w:p w:rsidR="00A26EFF" w:rsidRDefault="00A26E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2CC1" w:rsidRDefault="00DE2CC1">
      <w:r>
        <w:separator/>
      </w:r>
    </w:p>
  </w:footnote>
  <w:footnote w:type="continuationSeparator" w:id="1">
    <w:p w:rsidR="00DE2CC1" w:rsidRDefault="00DE2C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23CBC"/>
    <w:multiLevelType w:val="hybridMultilevel"/>
    <w:tmpl w:val="9FA85E2C"/>
    <w:lvl w:ilvl="0" w:tplc="BE763940">
      <w:start w:val="2"/>
      <w:numFmt w:val="lowerLetter"/>
      <w:lvlText w:val="%1."/>
      <w:lvlJc w:val="left"/>
      <w:pPr>
        <w:tabs>
          <w:tab w:val="num" w:pos="630"/>
        </w:tabs>
        <w:ind w:left="63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
    <w:nsid w:val="3E2376F9"/>
    <w:multiLevelType w:val="hybridMultilevel"/>
    <w:tmpl w:val="B548059E"/>
    <w:lvl w:ilvl="0" w:tplc="EC540CF0">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59CE73A5"/>
    <w:multiLevelType w:val="hybridMultilevel"/>
    <w:tmpl w:val="8AE27CB4"/>
    <w:lvl w:ilvl="0" w:tplc="0409000F">
      <w:start w:val="6"/>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0F">
      <w:start w:val="1"/>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007183"/>
    <w:rsid w:val="00006AA0"/>
    <w:rsid w:val="00007183"/>
    <w:rsid w:val="00011065"/>
    <w:rsid w:val="00034774"/>
    <w:rsid w:val="000D0A8B"/>
    <w:rsid w:val="000D1CCF"/>
    <w:rsid w:val="000D2DA2"/>
    <w:rsid w:val="000E0017"/>
    <w:rsid w:val="00110ABE"/>
    <w:rsid w:val="001358D6"/>
    <w:rsid w:val="00153F77"/>
    <w:rsid w:val="00180AFD"/>
    <w:rsid w:val="001A0F2A"/>
    <w:rsid w:val="001C0DD0"/>
    <w:rsid w:val="001C54B2"/>
    <w:rsid w:val="001D1435"/>
    <w:rsid w:val="001E4DD5"/>
    <w:rsid w:val="0022556E"/>
    <w:rsid w:val="00233CFD"/>
    <w:rsid w:val="00241CD2"/>
    <w:rsid w:val="0026503C"/>
    <w:rsid w:val="002810F5"/>
    <w:rsid w:val="002855D6"/>
    <w:rsid w:val="002A60DD"/>
    <w:rsid w:val="002D1F46"/>
    <w:rsid w:val="002E4E83"/>
    <w:rsid w:val="00300600"/>
    <w:rsid w:val="0030478A"/>
    <w:rsid w:val="00306E71"/>
    <w:rsid w:val="00317F02"/>
    <w:rsid w:val="003430A5"/>
    <w:rsid w:val="003523B7"/>
    <w:rsid w:val="003535B7"/>
    <w:rsid w:val="00356C43"/>
    <w:rsid w:val="003956F3"/>
    <w:rsid w:val="003B10F6"/>
    <w:rsid w:val="003B5F94"/>
    <w:rsid w:val="003C6F31"/>
    <w:rsid w:val="003D0DBE"/>
    <w:rsid w:val="003E3494"/>
    <w:rsid w:val="003E6514"/>
    <w:rsid w:val="003F201F"/>
    <w:rsid w:val="003F7F09"/>
    <w:rsid w:val="00402621"/>
    <w:rsid w:val="00414620"/>
    <w:rsid w:val="00432007"/>
    <w:rsid w:val="00432B76"/>
    <w:rsid w:val="004403AC"/>
    <w:rsid w:val="00442193"/>
    <w:rsid w:val="00445E8D"/>
    <w:rsid w:val="00465E3B"/>
    <w:rsid w:val="00467CA8"/>
    <w:rsid w:val="00474703"/>
    <w:rsid w:val="00485B45"/>
    <w:rsid w:val="004B15C7"/>
    <w:rsid w:val="004C6544"/>
    <w:rsid w:val="004D5581"/>
    <w:rsid w:val="004E3295"/>
    <w:rsid w:val="00545FE5"/>
    <w:rsid w:val="0056003A"/>
    <w:rsid w:val="0056589D"/>
    <w:rsid w:val="00567797"/>
    <w:rsid w:val="00584086"/>
    <w:rsid w:val="00596A28"/>
    <w:rsid w:val="005A4CB8"/>
    <w:rsid w:val="005A6FB4"/>
    <w:rsid w:val="005B4FD6"/>
    <w:rsid w:val="005D7C1F"/>
    <w:rsid w:val="005E5579"/>
    <w:rsid w:val="005F2F71"/>
    <w:rsid w:val="00611841"/>
    <w:rsid w:val="0061300F"/>
    <w:rsid w:val="0061531B"/>
    <w:rsid w:val="00617EFE"/>
    <w:rsid w:val="00617F12"/>
    <w:rsid w:val="00622A6A"/>
    <w:rsid w:val="00661917"/>
    <w:rsid w:val="00666919"/>
    <w:rsid w:val="006A69FA"/>
    <w:rsid w:val="006B37F1"/>
    <w:rsid w:val="006C09D3"/>
    <w:rsid w:val="006F0BB9"/>
    <w:rsid w:val="006F4A79"/>
    <w:rsid w:val="006F5365"/>
    <w:rsid w:val="006F61BC"/>
    <w:rsid w:val="007073D2"/>
    <w:rsid w:val="00732987"/>
    <w:rsid w:val="00736321"/>
    <w:rsid w:val="00743B05"/>
    <w:rsid w:val="00766A2D"/>
    <w:rsid w:val="00774055"/>
    <w:rsid w:val="00783599"/>
    <w:rsid w:val="00784DC8"/>
    <w:rsid w:val="00790F5E"/>
    <w:rsid w:val="007B520F"/>
    <w:rsid w:val="007C28D7"/>
    <w:rsid w:val="007E03EA"/>
    <w:rsid w:val="007E1113"/>
    <w:rsid w:val="007F4BE9"/>
    <w:rsid w:val="008030A9"/>
    <w:rsid w:val="00803AFB"/>
    <w:rsid w:val="00804664"/>
    <w:rsid w:val="00817F67"/>
    <w:rsid w:val="00825D09"/>
    <w:rsid w:val="00833502"/>
    <w:rsid w:val="00843571"/>
    <w:rsid w:val="00846BED"/>
    <w:rsid w:val="008826EF"/>
    <w:rsid w:val="0089193B"/>
    <w:rsid w:val="008A2012"/>
    <w:rsid w:val="008A6746"/>
    <w:rsid w:val="008B441F"/>
    <w:rsid w:val="008C0BB9"/>
    <w:rsid w:val="008D0765"/>
    <w:rsid w:val="008D4206"/>
    <w:rsid w:val="008D7B12"/>
    <w:rsid w:val="0092069C"/>
    <w:rsid w:val="00952651"/>
    <w:rsid w:val="009553CB"/>
    <w:rsid w:val="009627F5"/>
    <w:rsid w:val="00986BC7"/>
    <w:rsid w:val="00986E79"/>
    <w:rsid w:val="009D175F"/>
    <w:rsid w:val="009D589D"/>
    <w:rsid w:val="009E2FD2"/>
    <w:rsid w:val="009F0E8A"/>
    <w:rsid w:val="00A256E2"/>
    <w:rsid w:val="00A26EFF"/>
    <w:rsid w:val="00A4544A"/>
    <w:rsid w:val="00A47501"/>
    <w:rsid w:val="00A6576E"/>
    <w:rsid w:val="00A931BC"/>
    <w:rsid w:val="00AA24CB"/>
    <w:rsid w:val="00AB4DE8"/>
    <w:rsid w:val="00AC7719"/>
    <w:rsid w:val="00AD2BAF"/>
    <w:rsid w:val="00AD33AE"/>
    <w:rsid w:val="00AD42C8"/>
    <w:rsid w:val="00AE7CAE"/>
    <w:rsid w:val="00B2126B"/>
    <w:rsid w:val="00B45C08"/>
    <w:rsid w:val="00B52CE5"/>
    <w:rsid w:val="00B571E6"/>
    <w:rsid w:val="00B81C39"/>
    <w:rsid w:val="00B91149"/>
    <w:rsid w:val="00BA0A46"/>
    <w:rsid w:val="00BA6288"/>
    <w:rsid w:val="00BA703C"/>
    <w:rsid w:val="00BC0C77"/>
    <w:rsid w:val="00BF3CBB"/>
    <w:rsid w:val="00C14C4F"/>
    <w:rsid w:val="00C248ED"/>
    <w:rsid w:val="00C25046"/>
    <w:rsid w:val="00C45CE2"/>
    <w:rsid w:val="00C5377F"/>
    <w:rsid w:val="00C70485"/>
    <w:rsid w:val="00C754D4"/>
    <w:rsid w:val="00C87E54"/>
    <w:rsid w:val="00C9048E"/>
    <w:rsid w:val="00C91D6A"/>
    <w:rsid w:val="00CC09B4"/>
    <w:rsid w:val="00CD4409"/>
    <w:rsid w:val="00D03CE5"/>
    <w:rsid w:val="00D26E62"/>
    <w:rsid w:val="00D33FFD"/>
    <w:rsid w:val="00D61827"/>
    <w:rsid w:val="00D67B48"/>
    <w:rsid w:val="00D73BA0"/>
    <w:rsid w:val="00D84815"/>
    <w:rsid w:val="00D95D3B"/>
    <w:rsid w:val="00DA0270"/>
    <w:rsid w:val="00DB1E96"/>
    <w:rsid w:val="00DB2B68"/>
    <w:rsid w:val="00DB55C3"/>
    <w:rsid w:val="00DD5553"/>
    <w:rsid w:val="00DE2CC1"/>
    <w:rsid w:val="00DE6027"/>
    <w:rsid w:val="00DE63AE"/>
    <w:rsid w:val="00E004B1"/>
    <w:rsid w:val="00E10903"/>
    <w:rsid w:val="00E16527"/>
    <w:rsid w:val="00E269C5"/>
    <w:rsid w:val="00E3792E"/>
    <w:rsid w:val="00E40242"/>
    <w:rsid w:val="00E62216"/>
    <w:rsid w:val="00E63D3F"/>
    <w:rsid w:val="00E817D7"/>
    <w:rsid w:val="00E83654"/>
    <w:rsid w:val="00E86801"/>
    <w:rsid w:val="00E9401F"/>
    <w:rsid w:val="00EB0A1A"/>
    <w:rsid w:val="00EB6A76"/>
    <w:rsid w:val="00ED30E2"/>
    <w:rsid w:val="00ED7E07"/>
    <w:rsid w:val="00EE4EEA"/>
    <w:rsid w:val="00EE60F7"/>
    <w:rsid w:val="00F05271"/>
    <w:rsid w:val="00F41FAF"/>
    <w:rsid w:val="00F5486C"/>
    <w:rsid w:val="00F6341E"/>
    <w:rsid w:val="00F63A3E"/>
    <w:rsid w:val="00F87DED"/>
    <w:rsid w:val="00F93DDE"/>
    <w:rsid w:val="00F94265"/>
    <w:rsid w:val="00FB0FD4"/>
    <w:rsid w:val="00FB2B26"/>
    <w:rsid w:val="00FB5409"/>
    <w:rsid w:val="00FC767C"/>
    <w:rsid w:val="00FD5A8F"/>
    <w:rsid w:val="00FE7494"/>
    <w:rsid w:val="00FF68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718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gnatureMemo">
    <w:name w:val="Signature Memo"/>
    <w:basedOn w:val="Normal"/>
    <w:rsid w:val="00007183"/>
    <w:pPr>
      <w:spacing w:before="960" w:after="200"/>
      <w:ind w:left="4680"/>
    </w:pPr>
    <w:rPr>
      <w:color w:val="000000"/>
    </w:rPr>
  </w:style>
  <w:style w:type="paragraph" w:styleId="BalloonText">
    <w:name w:val="Balloon Text"/>
    <w:basedOn w:val="Normal"/>
    <w:semiHidden/>
    <w:rsid w:val="009E2FD2"/>
    <w:rPr>
      <w:rFonts w:ascii="Tahoma" w:hAnsi="Tahoma" w:cs="Tahoma"/>
      <w:sz w:val="16"/>
      <w:szCs w:val="16"/>
    </w:rPr>
  </w:style>
  <w:style w:type="table" w:styleId="TableGrid">
    <w:name w:val="Table Grid"/>
    <w:basedOn w:val="TableNormal"/>
    <w:rsid w:val="00732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AD33AE"/>
    <w:pPr>
      <w:tabs>
        <w:tab w:val="center" w:pos="4320"/>
        <w:tab w:val="right" w:pos="8640"/>
      </w:tabs>
    </w:pPr>
  </w:style>
  <w:style w:type="character" w:styleId="PageNumber">
    <w:name w:val="page number"/>
    <w:basedOn w:val="DefaultParagraphFont"/>
    <w:rsid w:val="00AD33AE"/>
  </w:style>
  <w:style w:type="paragraph" w:styleId="Header">
    <w:name w:val="header"/>
    <w:basedOn w:val="Normal"/>
    <w:rsid w:val="00A26EFF"/>
    <w:pPr>
      <w:tabs>
        <w:tab w:val="center" w:pos="4320"/>
        <w:tab w:val="right" w:pos="8640"/>
      </w:tabs>
    </w:pPr>
  </w:style>
  <w:style w:type="character" w:styleId="Hyperlink">
    <w:name w:val="Hyperlink"/>
    <w:basedOn w:val="DefaultParagraphFont"/>
    <w:rsid w:val="00774055"/>
    <w:rPr>
      <w:rFonts w:cs="Times New Roman"/>
      <w:color w:val="0000FF"/>
      <w:u w:val="single"/>
    </w:rPr>
  </w:style>
  <w:style w:type="character" w:styleId="FollowedHyperlink">
    <w:name w:val="FollowedHyperlink"/>
    <w:basedOn w:val="DefaultParagraphFont"/>
    <w:rsid w:val="00774055"/>
    <w:rPr>
      <w:color w:val="606420"/>
      <w:u w:val="single"/>
    </w:rPr>
  </w:style>
</w:styles>
</file>

<file path=word/webSettings.xml><?xml version="1.0" encoding="utf-8"?>
<w:webSettings xmlns:r="http://schemas.openxmlformats.org/officeDocument/2006/relationships" xmlns:w="http://schemas.openxmlformats.org/wordprocessingml/2006/main">
  <w:divs>
    <w:div w:id="585571842">
      <w:bodyDiv w:val="1"/>
      <w:marLeft w:val="0"/>
      <w:marRight w:val="0"/>
      <w:marTop w:val="0"/>
      <w:marBottom w:val="0"/>
      <w:divBdr>
        <w:top w:val="none" w:sz="0" w:space="0" w:color="auto"/>
        <w:left w:val="none" w:sz="0" w:space="0" w:color="auto"/>
        <w:bottom w:val="none" w:sz="0" w:space="0" w:color="auto"/>
        <w:right w:val="none" w:sz="0" w:space="0" w:color="auto"/>
      </w:divBdr>
      <w:divsChild>
        <w:div w:id="258876019">
          <w:marLeft w:val="0"/>
          <w:marRight w:val="0"/>
          <w:marTop w:val="0"/>
          <w:marBottom w:val="0"/>
          <w:divBdr>
            <w:top w:val="none" w:sz="0" w:space="0" w:color="auto"/>
            <w:left w:val="none" w:sz="0" w:space="0" w:color="auto"/>
            <w:bottom w:val="none" w:sz="0" w:space="0" w:color="auto"/>
            <w:right w:val="none" w:sz="0" w:space="0" w:color="auto"/>
          </w:divBdr>
          <w:divsChild>
            <w:div w:id="436801384">
              <w:marLeft w:val="0"/>
              <w:marRight w:val="0"/>
              <w:marTop w:val="0"/>
              <w:marBottom w:val="0"/>
              <w:divBdr>
                <w:top w:val="none" w:sz="0" w:space="0" w:color="auto"/>
                <w:left w:val="none" w:sz="0" w:space="0" w:color="auto"/>
                <w:bottom w:val="none" w:sz="0" w:space="0" w:color="auto"/>
                <w:right w:val="none" w:sz="0" w:space="0" w:color="auto"/>
              </w:divBdr>
            </w:div>
            <w:div w:id="179563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955038">
      <w:bodyDiv w:val="1"/>
      <w:marLeft w:val="0"/>
      <w:marRight w:val="0"/>
      <w:marTop w:val="0"/>
      <w:marBottom w:val="0"/>
      <w:divBdr>
        <w:top w:val="none" w:sz="0" w:space="0" w:color="auto"/>
        <w:left w:val="none" w:sz="0" w:space="0" w:color="auto"/>
        <w:bottom w:val="none" w:sz="0" w:space="0" w:color="auto"/>
        <w:right w:val="none" w:sz="0" w:space="0" w:color="auto"/>
      </w:divBdr>
      <w:divsChild>
        <w:div w:id="1330793715">
          <w:marLeft w:val="0"/>
          <w:marRight w:val="0"/>
          <w:marTop w:val="0"/>
          <w:marBottom w:val="0"/>
          <w:divBdr>
            <w:top w:val="none" w:sz="0" w:space="0" w:color="auto"/>
            <w:left w:val="none" w:sz="0" w:space="0" w:color="auto"/>
            <w:bottom w:val="none" w:sz="0" w:space="0" w:color="auto"/>
            <w:right w:val="none" w:sz="0" w:space="0" w:color="auto"/>
          </w:divBdr>
        </w:div>
      </w:divsChild>
    </w:div>
    <w:div w:id="942613178">
      <w:bodyDiv w:val="1"/>
      <w:marLeft w:val="0"/>
      <w:marRight w:val="0"/>
      <w:marTop w:val="0"/>
      <w:marBottom w:val="0"/>
      <w:divBdr>
        <w:top w:val="none" w:sz="0" w:space="0" w:color="auto"/>
        <w:left w:val="none" w:sz="0" w:space="0" w:color="auto"/>
        <w:bottom w:val="none" w:sz="0" w:space="0" w:color="auto"/>
        <w:right w:val="none" w:sz="0" w:space="0" w:color="auto"/>
      </w:divBdr>
    </w:div>
    <w:div w:id="185653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inuteman.ngb.army.mil/AACalc/"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rmyg1.army.mil/MilitaryPersonnel/ppg/ALRACT173%202007%20PDMRA.doc" TargetMode="External"/><Relationship Id="rId12" Type="http://schemas.openxmlformats.org/officeDocument/2006/relationships/oleObject" Target="embeddings/Microsoft_Office_Excel_97-2003_Worksheet2.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Microsoft_Office_Excel_97-2003_Worksheet1.xls"/><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9</Pages>
  <Words>4104</Words>
  <Characters>22670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Post-Deployment/Mobilization Respite Absence</vt:lpstr>
    </vt:vector>
  </TitlesOfParts>
  <Company>HQDA, US ARMY</Company>
  <LinksUpToDate>false</LinksUpToDate>
  <CharactersWithSpaces>26721</CharactersWithSpaces>
  <SharedDoc>false</SharedDoc>
  <HLinks>
    <vt:vector size="12" baseType="variant">
      <vt:variant>
        <vt:i4>2424895</vt:i4>
      </vt:variant>
      <vt:variant>
        <vt:i4>3</vt:i4>
      </vt:variant>
      <vt:variant>
        <vt:i4>0</vt:i4>
      </vt:variant>
      <vt:variant>
        <vt:i4>5</vt:i4>
      </vt:variant>
      <vt:variant>
        <vt:lpwstr>https://minuteman.ngb.army.mil/AACalc/</vt:lpwstr>
      </vt:variant>
      <vt:variant>
        <vt:lpwstr/>
      </vt:variant>
      <vt:variant>
        <vt:i4>1835018</vt:i4>
      </vt:variant>
      <vt:variant>
        <vt:i4>0</vt:i4>
      </vt:variant>
      <vt:variant>
        <vt:i4>0</vt:i4>
      </vt:variant>
      <vt:variant>
        <vt:i4>5</vt:i4>
      </vt:variant>
      <vt:variant>
        <vt:lpwstr>http://www.armyg1.army.mil/MilitaryPersonnel/ppg/ALRACT173 2007 PDMRA.doc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Post-Deployment/Mobilization Respite Absence</dc:title>
  <dc:subject/>
  <dc:creator>Windows XP Professional SOE</dc:creator>
  <cp:keywords/>
  <dc:description/>
  <cp:lastModifiedBy>Charles R Sherman Jr.</cp:lastModifiedBy>
  <cp:revision>1</cp:revision>
  <cp:lastPrinted>2009-03-05T07:55:00Z</cp:lastPrinted>
  <dcterms:created xsi:type="dcterms:W3CDTF">2007-10-23T14:01:00Z</dcterms:created>
  <dcterms:modified xsi:type="dcterms:W3CDTF">2009-03-05T07:55:00Z</dcterms:modified>
</cp:coreProperties>
</file>